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7.xml" ContentType="application/vnd.openxmlformats-officedocument.wordprocessingml.header+xml"/>
  <Override PartName="/word/footer3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7.xml" ContentType="application/vnd.openxmlformats-officedocument.wordprocessingml.header+xml"/>
  <Override PartName="/word/footer40.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0.xml" ContentType="application/vnd.openxmlformats-officedocument.wordprocessingml.header+xml"/>
  <Override PartName="/word/footer43.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3.xml" ContentType="application/vnd.openxmlformats-officedocument.wordprocessingml.header+xml"/>
  <Override PartName="/word/footer46.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6.xml" ContentType="application/vnd.openxmlformats-officedocument.wordprocessingml.header+xml"/>
  <Override PartName="/word/footer49.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49.xml" ContentType="application/vnd.openxmlformats-officedocument.wordprocessingml.header+xml"/>
  <Override PartName="/word/footer52.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2.xml" ContentType="application/vnd.openxmlformats-officedocument.wordprocessingml.header+xml"/>
  <Override PartName="/word/footer5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C9746C" w:rsidRDefault="003C6034" w:rsidP="00CC1F3B">
      <w:pPr>
        <w:pStyle w:val="TitlePageOrigin"/>
        <w:rPr>
          <w:color w:val="auto"/>
        </w:rPr>
      </w:pPr>
      <w:r w:rsidRPr="00C9746C">
        <w:rPr>
          <w:caps w:val="0"/>
          <w:color w:val="auto"/>
        </w:rPr>
        <w:t>WEST VIRGINIA LEGISLATURE</w:t>
      </w:r>
    </w:p>
    <w:p w14:paraId="79BAFCE4" w14:textId="6F91B83E" w:rsidR="00CD36CF" w:rsidRPr="00C9746C" w:rsidRDefault="00CD36CF" w:rsidP="00CC1F3B">
      <w:pPr>
        <w:pStyle w:val="TitlePageSession"/>
        <w:rPr>
          <w:color w:val="auto"/>
        </w:rPr>
      </w:pPr>
      <w:r w:rsidRPr="00C9746C">
        <w:rPr>
          <w:color w:val="auto"/>
        </w:rPr>
        <w:t>20</w:t>
      </w:r>
      <w:r w:rsidR="00EC5E63" w:rsidRPr="00C9746C">
        <w:rPr>
          <w:color w:val="auto"/>
        </w:rPr>
        <w:t>2</w:t>
      </w:r>
      <w:r w:rsidR="00C62327" w:rsidRPr="00C9746C">
        <w:rPr>
          <w:color w:val="auto"/>
        </w:rPr>
        <w:t>4</w:t>
      </w:r>
      <w:r w:rsidRPr="00C9746C">
        <w:rPr>
          <w:color w:val="auto"/>
        </w:rPr>
        <w:t xml:space="preserve"> </w:t>
      </w:r>
      <w:r w:rsidR="003C6034" w:rsidRPr="00C9746C">
        <w:rPr>
          <w:caps w:val="0"/>
          <w:color w:val="auto"/>
        </w:rPr>
        <w:t>REGULAR SESSION</w:t>
      </w:r>
    </w:p>
    <w:p w14:paraId="1584A37A" w14:textId="77777777" w:rsidR="00CD36CF" w:rsidRPr="00C9746C" w:rsidRDefault="00D27C3C"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C9746C">
            <w:rPr>
              <w:color w:val="auto"/>
            </w:rPr>
            <w:t>Introduced</w:t>
          </w:r>
        </w:sdtContent>
      </w:sdt>
    </w:p>
    <w:p w14:paraId="1C80417C" w14:textId="2042A9A9" w:rsidR="00CD36CF" w:rsidRPr="00C9746C" w:rsidRDefault="00D27C3C"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C9746C">
            <w:rPr>
              <w:color w:val="auto"/>
            </w:rPr>
            <w:t>House</w:t>
          </w:r>
        </w:sdtContent>
      </w:sdt>
      <w:r w:rsidR="00303684" w:rsidRPr="00C9746C">
        <w:rPr>
          <w:color w:val="auto"/>
        </w:rPr>
        <w:t xml:space="preserve"> </w:t>
      </w:r>
      <w:r w:rsidR="00CD36CF" w:rsidRPr="00C9746C">
        <w:rPr>
          <w:color w:val="auto"/>
        </w:rPr>
        <w:t xml:space="preserve">Bill </w:t>
      </w:r>
      <w:sdt>
        <w:sdtPr>
          <w:rPr>
            <w:color w:val="auto"/>
          </w:rPr>
          <w:tag w:val="BNum"/>
          <w:id w:val="1645317809"/>
          <w:lock w:val="sdtLocked"/>
          <w:placeholder>
            <w:docPart w:val="C004808F07854511A1262ABE88C84070"/>
          </w:placeholder>
          <w:text/>
        </w:sdtPr>
        <w:sdtEndPr/>
        <w:sdtContent>
          <w:r w:rsidR="001A7233">
            <w:rPr>
              <w:color w:val="auto"/>
            </w:rPr>
            <w:t>4909</w:t>
          </w:r>
        </w:sdtContent>
      </w:sdt>
    </w:p>
    <w:p w14:paraId="4160187A" w14:textId="2BF133E1" w:rsidR="003F799A" w:rsidRDefault="003F799A" w:rsidP="00033D5D">
      <w:pPr>
        <w:pStyle w:val="Sponsors"/>
        <w:rPr>
          <w:color w:val="auto"/>
        </w:rPr>
      </w:pPr>
      <w:r>
        <w:rPr>
          <w:color w:val="auto"/>
        </w:rPr>
        <w:t>By Delegates Summers</w:t>
      </w:r>
      <w:r w:rsidR="00A144B7">
        <w:rPr>
          <w:color w:val="auto"/>
        </w:rPr>
        <w:t xml:space="preserve">, </w:t>
      </w:r>
      <w:r>
        <w:rPr>
          <w:color w:val="auto"/>
        </w:rPr>
        <w:t>Forsht</w:t>
      </w:r>
      <w:r w:rsidR="00420234">
        <w:rPr>
          <w:color w:val="auto"/>
        </w:rPr>
        <w:t xml:space="preserve">, </w:t>
      </w:r>
      <w:r w:rsidR="00A144B7">
        <w:rPr>
          <w:color w:val="auto"/>
        </w:rPr>
        <w:t>Horst</w:t>
      </w:r>
      <w:r w:rsidR="00420234">
        <w:rPr>
          <w:color w:val="auto"/>
        </w:rPr>
        <w:t>, Coop-Gonzalez</w:t>
      </w:r>
      <w:r w:rsidR="00D27C3C">
        <w:rPr>
          <w:color w:val="auto"/>
        </w:rPr>
        <w:t>, C. Pritt, Tully, and Kimble</w:t>
      </w:r>
    </w:p>
    <w:p w14:paraId="7F5CF46E" w14:textId="19DCA985" w:rsidR="00CD36CF" w:rsidRPr="00C9746C" w:rsidRDefault="00CD36CF" w:rsidP="00033D5D">
      <w:pPr>
        <w:pStyle w:val="Sponsors"/>
        <w:rPr>
          <w:color w:val="auto"/>
        </w:rPr>
      </w:pPr>
      <w:r w:rsidRPr="00C9746C">
        <w:rPr>
          <w:color w:val="auto"/>
        </w:rPr>
        <w:t xml:space="preserve">By </w:t>
      </w:r>
      <w:sdt>
        <w:sdtPr>
          <w:rPr>
            <w:smallCaps w:val="0"/>
            <w:color w:val="auto"/>
          </w:rPr>
          <w:tag w:val="Sponsors"/>
          <w:id w:val="1589585889"/>
          <w:placeholder>
            <w:docPart w:val="B0E216789E8949A09225E2F91E006013"/>
          </w:placeholder>
          <w:text w:multiLine="1"/>
        </w:sdtPr>
        <w:sdtEndPr/>
        <w:sdtContent>
          <w:r w:rsidR="001807E7">
            <w:rPr>
              <w:smallCaps w:val="0"/>
              <w:color w:val="auto"/>
            </w:rPr>
            <w:t>Introduced January 18, 2024; Referred to the Committee on Health and Human Resources</w:t>
          </w:r>
        </w:sdtContent>
      </w:sdt>
    </w:p>
    <w:p w14:paraId="00EF0168" w14:textId="6C808232" w:rsidR="00303684" w:rsidRPr="00C9746C" w:rsidRDefault="0000526A" w:rsidP="00CC1F3B">
      <w:pPr>
        <w:pStyle w:val="TitleSection"/>
        <w:rPr>
          <w:color w:val="auto"/>
        </w:rPr>
      </w:pPr>
      <w:r w:rsidRPr="00C9746C">
        <w:rPr>
          <w:color w:val="auto"/>
        </w:rPr>
        <w:lastRenderedPageBreak/>
        <w:t>A BILL</w:t>
      </w:r>
      <w:r w:rsidR="00B82DFF" w:rsidRPr="00C9746C">
        <w:rPr>
          <w:color w:val="auto"/>
        </w:rPr>
        <w:t xml:space="preserve"> to repeal §9-5-19 of the Code of West Virginia, 1931, as amended</w:t>
      </w:r>
      <w:r w:rsidR="00FD3A03" w:rsidRPr="00C9746C">
        <w:rPr>
          <w:color w:val="auto"/>
        </w:rPr>
        <w:t xml:space="preserve">; to amend and reenact §16-2D-1 of said code; </w:t>
      </w:r>
      <w:r w:rsidR="00B82DFF" w:rsidRPr="00C9746C">
        <w:rPr>
          <w:color w:val="auto"/>
        </w:rPr>
        <w:t xml:space="preserve">to repeal </w:t>
      </w:r>
      <w:r w:rsidR="00FD3A03" w:rsidRPr="00C9746C">
        <w:rPr>
          <w:color w:val="auto"/>
        </w:rPr>
        <w:t xml:space="preserve">§16-2D-2, §16-2D-3, §16-2D-4, §16-2D-5, §16-2D-6, §16-2D-7, §16-2D-8, §16-2D-9, §16-2D-10, §16-2D-11, §16-2D-12, §16-2D-13, §16-2D-14, §16-2D-15, §16-2D-16, §16-2D-16a, §16-2D-17, §16-2D-18, §16-2D-19 and §16-2D-20 </w:t>
      </w:r>
      <w:r w:rsidR="00B82DFF" w:rsidRPr="00C9746C">
        <w:rPr>
          <w:color w:val="auto"/>
        </w:rPr>
        <w:t xml:space="preserve">of said code; to repeal §16-2N-3 of said code; </w:t>
      </w:r>
      <w:r w:rsidR="00FD3A03" w:rsidRPr="00C9746C">
        <w:rPr>
          <w:color w:val="auto"/>
        </w:rPr>
        <w:t xml:space="preserve">to amend and reenact §16-5Y-3 of said code; </w:t>
      </w:r>
      <w:r w:rsidR="00B82DFF" w:rsidRPr="00C9746C">
        <w:rPr>
          <w:color w:val="auto"/>
        </w:rPr>
        <w:t xml:space="preserve">to repeal §16-5Y-12 of said code; to repeal §16-29A-20 of said code; to repeal </w:t>
      </w:r>
      <w:r w:rsidR="00FD3A03" w:rsidRPr="00C9746C">
        <w:rPr>
          <w:color w:val="auto"/>
        </w:rPr>
        <w:t>§16-29B-1, §16-29B-2, §16-29B-3, §16-29B-5, §16-29B-5a, §16-29B-8, §16-29B-12, §16-29B-13, §16-29B-14, §16-29B-15, §16-29B-24, §16-29B-25, §16-29B-26, §16-29B-28, §16-29B-30, §16-29B-31</w:t>
      </w:r>
      <w:r w:rsidR="00B82DFF" w:rsidRPr="00C9746C">
        <w:rPr>
          <w:color w:val="auto"/>
        </w:rPr>
        <w:t xml:space="preserve"> of said code; to amend and reenact §33-15B-5 of said code</w:t>
      </w:r>
      <w:r w:rsidR="00FD3A03" w:rsidRPr="00C9746C">
        <w:rPr>
          <w:color w:val="auto"/>
        </w:rPr>
        <w:t xml:space="preserve">; and to repeal §49-2-124 of said code; </w:t>
      </w:r>
      <w:r w:rsidR="00B82DFF" w:rsidRPr="00C9746C">
        <w:rPr>
          <w:color w:val="auto"/>
        </w:rPr>
        <w:t>all relating to eliminating the certificate of need program for health services; prohibiting certain actions; fixing an effective date; deleting references to the certificate of need program throughout the code; and making technical corrections.</w:t>
      </w:r>
    </w:p>
    <w:p w14:paraId="6C159F70" w14:textId="6B5F9D64" w:rsidR="00303684" w:rsidRPr="00C9746C" w:rsidRDefault="00303684" w:rsidP="00CC1F3B">
      <w:pPr>
        <w:pStyle w:val="EnactingClause"/>
        <w:rPr>
          <w:color w:val="auto"/>
        </w:rPr>
      </w:pPr>
      <w:r w:rsidRPr="00C9746C">
        <w:rPr>
          <w:color w:val="auto"/>
        </w:rPr>
        <w:t>Be it enacted by the Legislature of West Virginia:</w:t>
      </w:r>
    </w:p>
    <w:p w14:paraId="14926F6C" w14:textId="77777777" w:rsidR="003C6034" w:rsidRPr="00C9746C" w:rsidRDefault="003C6034" w:rsidP="00CC1F3B">
      <w:pPr>
        <w:pStyle w:val="EnactingClause"/>
        <w:rPr>
          <w:color w:val="auto"/>
        </w:rPr>
        <w:sectPr w:rsidR="003C6034" w:rsidRPr="00C9746C" w:rsidSect="00B82DF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F577293" w14:textId="5D62742A" w:rsidR="00B82DFF" w:rsidRPr="00C9746C" w:rsidRDefault="00B82DFF" w:rsidP="00C419A0">
      <w:pPr>
        <w:pStyle w:val="ChapterHeading"/>
        <w:rPr>
          <w:color w:val="auto"/>
        </w:rPr>
        <w:sectPr w:rsidR="00B82DFF" w:rsidRPr="00C9746C" w:rsidSect="00B82DFF">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CHAPTER 9. HUMAN SERVICES.</w:t>
      </w:r>
    </w:p>
    <w:p w14:paraId="1ED4443B" w14:textId="77777777" w:rsidR="00B82DFF" w:rsidRPr="00C9746C" w:rsidRDefault="00B82DFF" w:rsidP="00C52584">
      <w:pPr>
        <w:pStyle w:val="ArticleHeading"/>
        <w:rPr>
          <w:color w:val="auto"/>
        </w:rPr>
        <w:sectPr w:rsidR="00B82DFF" w:rsidRPr="00C9746C" w:rsidSect="00B82DFF">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ARTICLE 5. MISCELLANEOUS PROVISIONS.</w:t>
      </w:r>
    </w:p>
    <w:p w14:paraId="35CDC472" w14:textId="77777777" w:rsidR="00B82DFF" w:rsidRPr="00C9746C" w:rsidRDefault="00B82DFF" w:rsidP="001F5F76">
      <w:pPr>
        <w:pStyle w:val="SectionHeading"/>
        <w:rPr>
          <w:color w:val="auto"/>
        </w:rPr>
      </w:pPr>
      <w:r w:rsidRPr="00C9746C">
        <w:rPr>
          <w:color w:val="auto"/>
        </w:rPr>
        <w:t>§9-5-19. Summary review for certain behavioral health facilities and services.</w:t>
      </w:r>
    </w:p>
    <w:p w14:paraId="2D4223E4" w14:textId="649F0654" w:rsidR="00B82DFF" w:rsidRPr="00C9746C" w:rsidRDefault="00B82DFF" w:rsidP="00CC1F3B">
      <w:pPr>
        <w:pStyle w:val="SectionBody"/>
        <w:rPr>
          <w:color w:val="auto"/>
        </w:rPr>
      </w:pPr>
      <w:r w:rsidRPr="00C9746C">
        <w:rPr>
          <w:color w:val="auto"/>
        </w:rPr>
        <w:t>[Repealed]</w:t>
      </w:r>
    </w:p>
    <w:p w14:paraId="71FA6AD2" w14:textId="77777777" w:rsidR="00B82DFF" w:rsidRPr="00C9746C" w:rsidRDefault="00B82DFF" w:rsidP="00CC1F3B">
      <w:pPr>
        <w:pStyle w:val="SectionBody"/>
        <w:rPr>
          <w:color w:val="auto"/>
        </w:rPr>
        <w:sectPr w:rsidR="00B82DFF" w:rsidRPr="00C9746C" w:rsidSect="00B82DFF">
          <w:type w:val="continuous"/>
          <w:pgSz w:w="12240" w:h="15840" w:code="1"/>
          <w:pgMar w:top="1440" w:right="1440" w:bottom="1440" w:left="1440" w:header="720" w:footer="720" w:gutter="0"/>
          <w:lnNumType w:countBy="1" w:restart="newSection"/>
          <w:cols w:space="720"/>
          <w:titlePg/>
          <w:docGrid w:linePitch="360"/>
        </w:sectPr>
      </w:pPr>
    </w:p>
    <w:p w14:paraId="10363EB6" w14:textId="77777777" w:rsidR="00B82DFF" w:rsidRPr="00C9746C" w:rsidRDefault="00B82DFF" w:rsidP="009A6074">
      <w:pPr>
        <w:pStyle w:val="ChapterHeading"/>
        <w:rPr>
          <w:color w:val="auto"/>
        </w:rPr>
        <w:sectPr w:rsidR="00B82DFF" w:rsidRPr="00C9746C" w:rsidSect="00B82DFF">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CHAPTER 16. PUBLIC HEALTH.</w:t>
      </w:r>
    </w:p>
    <w:p w14:paraId="44A6FAA1" w14:textId="77777777" w:rsidR="00B82DFF" w:rsidRPr="00C9746C" w:rsidRDefault="00B82DFF" w:rsidP="007B7F0F">
      <w:pPr>
        <w:pStyle w:val="ArticleHeading"/>
        <w:rPr>
          <w:color w:val="auto"/>
        </w:rPr>
        <w:sectPr w:rsidR="00B82DFF" w:rsidRPr="00C9746C" w:rsidSect="00B82DFF">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ARTICLE 2D. CERTIFICATE OF NEED.</w:t>
      </w:r>
    </w:p>
    <w:p w14:paraId="5561822C" w14:textId="487E8399" w:rsidR="00B82DFF" w:rsidRPr="00C9746C" w:rsidRDefault="00B82DFF" w:rsidP="00DE447B">
      <w:pPr>
        <w:widowControl w:val="0"/>
        <w:suppressLineNumbers/>
        <w:ind w:left="720" w:hanging="720"/>
        <w:jc w:val="both"/>
        <w:outlineLvl w:val="3"/>
        <w:rPr>
          <w:rFonts w:eastAsia="Calibri"/>
          <w:b/>
          <w:color w:val="auto"/>
        </w:rPr>
        <w:sectPr w:rsidR="00B82DFF" w:rsidRPr="00C9746C" w:rsidSect="00B82DFF">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C9746C">
        <w:rPr>
          <w:rFonts w:eastAsia="Calibri"/>
          <w:b/>
          <w:color w:val="auto"/>
        </w:rPr>
        <w:t xml:space="preserve">§16-2D-1. </w:t>
      </w:r>
      <w:r w:rsidRPr="00C9746C">
        <w:rPr>
          <w:rFonts w:eastAsia="Calibri"/>
          <w:b/>
          <w:strike/>
          <w:color w:val="auto"/>
        </w:rPr>
        <w:t>Legislative findings.</w:t>
      </w:r>
      <w:r w:rsidR="0033449D" w:rsidRPr="00C9746C">
        <w:rPr>
          <w:rFonts w:eastAsia="Calibri"/>
          <w:b/>
          <w:color w:val="auto"/>
        </w:rPr>
        <w:t xml:space="preserve"> Termination of certificate of need.</w:t>
      </w:r>
    </w:p>
    <w:p w14:paraId="18CBAD53" w14:textId="77777777" w:rsidR="00B82DFF" w:rsidRPr="00C9746C" w:rsidRDefault="00B82DFF" w:rsidP="00DE447B">
      <w:pPr>
        <w:widowControl w:val="0"/>
        <w:ind w:firstLine="720"/>
        <w:jc w:val="both"/>
        <w:rPr>
          <w:rFonts w:eastAsia="Calibri"/>
          <w:strike/>
          <w:color w:val="auto"/>
        </w:rPr>
      </w:pPr>
      <w:r w:rsidRPr="00C9746C">
        <w:rPr>
          <w:rFonts w:eastAsia="Calibri"/>
          <w:strike/>
          <w:color w:val="auto"/>
        </w:rPr>
        <w:t>It is declared to be the public policy of this state:</w:t>
      </w:r>
    </w:p>
    <w:p w14:paraId="58C50CBD" w14:textId="77777777" w:rsidR="00B82DFF" w:rsidRPr="00C9746C" w:rsidRDefault="00B82DFF" w:rsidP="00DE447B">
      <w:pPr>
        <w:widowControl w:val="0"/>
        <w:ind w:firstLine="720"/>
        <w:jc w:val="both"/>
        <w:rPr>
          <w:rFonts w:eastAsia="Calibri"/>
          <w:strike/>
          <w:color w:val="auto"/>
        </w:rPr>
      </w:pPr>
      <w:r w:rsidRPr="00C9746C">
        <w:rPr>
          <w:rFonts w:eastAsia="Calibri"/>
          <w:strike/>
          <w:color w:val="auto"/>
        </w:rPr>
        <w:t xml:space="preserve">(1) That the offering or development of all health services shall be accomplished in a manner which is orderly, economical and consistent with the effective development of necessary and adequate means of providing for the health services of the people of this state and to avoid unnecessary duplication of health services, and to contain or reduce increases in the cost of </w:t>
      </w:r>
      <w:r w:rsidRPr="00C9746C">
        <w:rPr>
          <w:rFonts w:eastAsia="Calibri"/>
          <w:strike/>
          <w:color w:val="auto"/>
        </w:rPr>
        <w:lastRenderedPageBreak/>
        <w:t>delivering health services.</w:t>
      </w:r>
    </w:p>
    <w:p w14:paraId="1A86825C" w14:textId="071D14E5" w:rsidR="00B82DFF" w:rsidRPr="00C9746C" w:rsidRDefault="00B82DFF" w:rsidP="00DE447B">
      <w:pPr>
        <w:pStyle w:val="SectionBody"/>
        <w:rPr>
          <w:color w:val="auto"/>
        </w:rPr>
      </w:pPr>
      <w:r w:rsidRPr="00C9746C">
        <w:rPr>
          <w:strike/>
          <w:color w:val="auto"/>
        </w:rPr>
        <w:t>(2) That the general welfare and protection of the lives, health and property of the people of this state require that the type, level and quality of care, the feasibility of providing such care and other criteria as provided for in this article, including certificate of need standards and criteria developed by the authority pursuant to provisions of this article, pertaining to health services within this state, be subject to review and evaluation before any health services are offered or developed in order that appropriate and needed health services are made available for persons in the area to be served</w:t>
      </w:r>
    </w:p>
    <w:p w14:paraId="0DCC8962" w14:textId="45F2930A" w:rsidR="0033449D" w:rsidRPr="00C9746C" w:rsidRDefault="0033449D" w:rsidP="00DE447B">
      <w:pPr>
        <w:pStyle w:val="SectionBody"/>
        <w:rPr>
          <w:color w:val="auto"/>
        </w:rPr>
      </w:pPr>
      <w:r w:rsidRPr="00C9746C">
        <w:rPr>
          <w:color w:val="auto"/>
          <w:u w:val="single"/>
        </w:rPr>
        <w:t xml:space="preserve">Notwithstanding any other provision of this code to the contrary, the certificate of need program </w:t>
      </w:r>
      <w:r w:rsidR="00FD3A03" w:rsidRPr="00C9746C">
        <w:rPr>
          <w:color w:val="auto"/>
          <w:u w:val="single"/>
        </w:rPr>
        <w:t xml:space="preserve">and the Health care Authority </w:t>
      </w:r>
      <w:r w:rsidRPr="00C9746C">
        <w:rPr>
          <w:color w:val="auto"/>
          <w:u w:val="single"/>
        </w:rPr>
        <w:t>previously authorized is terminated as of July 1, 2024. Any reference elsewhere in this code to a certificate of need as required by this article shall cease to be enforceable as of that time.  A health care facility may not be required to obtain a certificate of need or similar authorization after that date before operating in this state.</w:t>
      </w:r>
    </w:p>
    <w:p w14:paraId="5C08FBC3" w14:textId="77777777" w:rsidR="00B82DFF" w:rsidRPr="00C9746C" w:rsidRDefault="00B82DFF" w:rsidP="0071288D">
      <w:pPr>
        <w:pStyle w:val="SectionHeading"/>
        <w:rPr>
          <w:color w:val="auto"/>
        </w:rPr>
        <w:sectPr w:rsidR="00B82DFF" w:rsidRPr="00C9746C" w:rsidSect="00B82DFF">
          <w:headerReference w:type="default" r:id="rId20"/>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§16-2D-2. Definitions.</w:t>
      </w:r>
    </w:p>
    <w:p w14:paraId="270C6759" w14:textId="77777777" w:rsidR="0033449D" w:rsidRPr="00C9746C" w:rsidRDefault="0033449D" w:rsidP="0033449D">
      <w:pPr>
        <w:pStyle w:val="SectionBody"/>
        <w:rPr>
          <w:b/>
          <w:color w:val="auto"/>
        </w:rPr>
        <w:sectPr w:rsidR="0033449D" w:rsidRPr="00C9746C" w:rsidSect="00A46E24">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[Repealed]</w:t>
      </w:r>
    </w:p>
    <w:p w14:paraId="6CDC03B3" w14:textId="77777777" w:rsidR="00B82DFF" w:rsidRPr="00C9746C" w:rsidRDefault="00B82DFF" w:rsidP="00727834">
      <w:pPr>
        <w:suppressLineNumbers/>
        <w:ind w:left="720" w:hanging="720"/>
        <w:jc w:val="both"/>
        <w:outlineLvl w:val="3"/>
        <w:rPr>
          <w:rFonts w:eastAsia="Calibri"/>
          <w:b/>
          <w:color w:val="auto"/>
        </w:rPr>
        <w:sectPr w:rsidR="00B82DFF" w:rsidRPr="00C9746C" w:rsidSect="00B82DFF">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440" w:right="1440" w:bottom="1440" w:left="1440" w:header="720" w:footer="720" w:gutter="0"/>
          <w:lnNumType w:countBy="1" w:restart="newSection"/>
          <w:cols w:space="720"/>
          <w:titlePg/>
          <w:docGrid w:linePitch="360"/>
        </w:sectPr>
      </w:pPr>
      <w:r w:rsidRPr="00C9746C">
        <w:rPr>
          <w:rFonts w:eastAsia="Calibri"/>
          <w:b/>
          <w:color w:val="auto"/>
        </w:rPr>
        <w:t>§16-2D-3. Powers and duties of the authority.</w:t>
      </w:r>
    </w:p>
    <w:p w14:paraId="67047D11" w14:textId="77777777" w:rsidR="0033449D" w:rsidRPr="00C9746C" w:rsidRDefault="0033449D" w:rsidP="0033449D">
      <w:pPr>
        <w:pStyle w:val="SectionBody"/>
        <w:rPr>
          <w:b/>
          <w:color w:val="auto"/>
        </w:rPr>
        <w:sectPr w:rsidR="0033449D" w:rsidRPr="00C9746C" w:rsidSect="00A46E24">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[Repealed]</w:t>
      </w:r>
    </w:p>
    <w:p w14:paraId="588CE2F9" w14:textId="77777777" w:rsidR="00B82DFF" w:rsidRPr="00C9746C" w:rsidRDefault="00B82DFF" w:rsidP="00B77880">
      <w:pPr>
        <w:suppressLineNumbers/>
        <w:ind w:left="720" w:hanging="720"/>
        <w:jc w:val="both"/>
        <w:outlineLvl w:val="3"/>
        <w:rPr>
          <w:rFonts w:eastAsia="Calibri"/>
          <w:b/>
          <w:color w:val="auto"/>
        </w:rPr>
        <w:sectPr w:rsidR="00B82DFF" w:rsidRPr="00C9746C" w:rsidSect="00B82DFF">
          <w:headerReference w:type="even" r:id="rId27"/>
          <w:headerReference w:type="default" r:id="rId28"/>
          <w:footerReference w:type="even" r:id="rId29"/>
          <w:footerReference w:type="default" r:id="rId30"/>
          <w:headerReference w:type="first" r:id="rId31"/>
          <w:footerReference w:type="first" r:id="rId32"/>
          <w:type w:val="continuous"/>
          <w:pgSz w:w="12240" w:h="15840" w:code="1"/>
          <w:pgMar w:top="1440" w:right="1440" w:bottom="1440" w:left="1440" w:header="720" w:footer="720" w:gutter="0"/>
          <w:lnNumType w:countBy="1" w:restart="newSection"/>
          <w:cols w:space="720"/>
          <w:titlePg/>
          <w:docGrid w:linePitch="360"/>
        </w:sectPr>
      </w:pPr>
      <w:r w:rsidRPr="00C9746C">
        <w:rPr>
          <w:rFonts w:eastAsia="Calibri"/>
          <w:b/>
          <w:color w:val="auto"/>
        </w:rPr>
        <w:t>§16-2D-4. Rulemaking.</w:t>
      </w:r>
    </w:p>
    <w:p w14:paraId="4EB54535" w14:textId="77777777" w:rsidR="0033449D" w:rsidRPr="00C9746C" w:rsidRDefault="0033449D" w:rsidP="0033449D">
      <w:pPr>
        <w:pStyle w:val="SectionBody"/>
        <w:rPr>
          <w:b/>
          <w:color w:val="auto"/>
        </w:rPr>
        <w:sectPr w:rsidR="0033449D" w:rsidRPr="00C9746C" w:rsidSect="00A46E24">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[Repealed]</w:t>
      </w:r>
    </w:p>
    <w:p w14:paraId="78441730" w14:textId="77777777" w:rsidR="00B82DFF" w:rsidRPr="00C9746C" w:rsidRDefault="00B82DFF" w:rsidP="002146B7">
      <w:pPr>
        <w:suppressLineNumbers/>
        <w:ind w:left="720" w:hanging="720"/>
        <w:jc w:val="both"/>
        <w:outlineLvl w:val="3"/>
        <w:rPr>
          <w:rFonts w:eastAsia="Calibri"/>
          <w:b/>
          <w:color w:val="auto"/>
        </w:rPr>
        <w:sectPr w:rsidR="00B82DFF" w:rsidRPr="00C9746C" w:rsidSect="00B82DFF">
          <w:headerReference w:type="even" r:id="rId33"/>
          <w:headerReference w:type="default" r:id="rId34"/>
          <w:footerReference w:type="even" r:id="rId35"/>
          <w:footerReference w:type="default" r:id="rId36"/>
          <w:headerReference w:type="first" r:id="rId37"/>
          <w:footerReference w:type="first" r:id="rId38"/>
          <w:type w:val="continuous"/>
          <w:pgSz w:w="12240" w:h="15840" w:code="1"/>
          <w:pgMar w:top="1440" w:right="1440" w:bottom="1440" w:left="1440" w:header="720" w:footer="720" w:gutter="0"/>
          <w:lnNumType w:countBy="1" w:restart="newSection"/>
          <w:cols w:space="720"/>
          <w:titlePg/>
          <w:docGrid w:linePitch="360"/>
        </w:sectPr>
      </w:pPr>
      <w:r w:rsidRPr="00C9746C">
        <w:rPr>
          <w:rFonts w:eastAsia="Calibri"/>
          <w:b/>
          <w:color w:val="auto"/>
        </w:rPr>
        <w:t>§16-2D-5. Fee; special revenue account; administrative fines.</w:t>
      </w:r>
    </w:p>
    <w:p w14:paraId="67BE3157" w14:textId="77777777" w:rsidR="0033449D" w:rsidRPr="00C9746C" w:rsidRDefault="0033449D" w:rsidP="0033449D">
      <w:pPr>
        <w:pStyle w:val="SectionBody"/>
        <w:rPr>
          <w:b/>
          <w:color w:val="auto"/>
        </w:rPr>
        <w:sectPr w:rsidR="0033449D" w:rsidRPr="00C9746C" w:rsidSect="00A46E24">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[Repealed]</w:t>
      </w:r>
    </w:p>
    <w:p w14:paraId="2F7A2F96" w14:textId="77777777" w:rsidR="00B82DFF" w:rsidRPr="00C9746C" w:rsidRDefault="00B82DFF" w:rsidP="00660071">
      <w:pPr>
        <w:widowControl w:val="0"/>
        <w:suppressLineNumbers/>
        <w:ind w:left="720" w:hanging="720"/>
        <w:jc w:val="both"/>
        <w:outlineLvl w:val="3"/>
        <w:rPr>
          <w:rFonts w:eastAsia="Calibri"/>
          <w:b/>
          <w:color w:val="auto"/>
        </w:rPr>
        <w:sectPr w:rsidR="00B82DFF" w:rsidRPr="00C9746C" w:rsidSect="00B82DFF">
          <w:footerReference w:type="default" r:id="rId39"/>
          <w:type w:val="continuous"/>
          <w:pgSz w:w="12240" w:h="15840" w:code="1"/>
          <w:pgMar w:top="1440" w:right="1440" w:bottom="1440" w:left="1440" w:header="720" w:footer="720" w:gutter="0"/>
          <w:lnNumType w:countBy="1" w:restart="newSection"/>
          <w:cols w:space="720"/>
          <w:titlePg/>
          <w:docGrid w:linePitch="360"/>
        </w:sectPr>
      </w:pPr>
      <w:r w:rsidRPr="00C9746C">
        <w:rPr>
          <w:rFonts w:eastAsia="Calibri"/>
          <w:b/>
          <w:color w:val="auto"/>
        </w:rPr>
        <w:t>§16-2D-6. Changes to certificate of need standards.</w:t>
      </w:r>
    </w:p>
    <w:p w14:paraId="4E778A15" w14:textId="77777777" w:rsidR="0033449D" w:rsidRPr="00C9746C" w:rsidRDefault="0033449D" w:rsidP="0033449D">
      <w:pPr>
        <w:pStyle w:val="SectionBody"/>
        <w:rPr>
          <w:b/>
          <w:color w:val="auto"/>
        </w:rPr>
        <w:sectPr w:rsidR="0033449D" w:rsidRPr="00C9746C" w:rsidSect="00A46E24">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[Repealed]</w:t>
      </w:r>
    </w:p>
    <w:p w14:paraId="4B83F55B" w14:textId="77777777" w:rsidR="00B82DFF" w:rsidRPr="00C9746C" w:rsidRDefault="00B82DFF" w:rsidP="00843F73">
      <w:pPr>
        <w:widowControl w:val="0"/>
        <w:suppressLineNumbers/>
        <w:ind w:left="720" w:hanging="720"/>
        <w:jc w:val="both"/>
        <w:outlineLvl w:val="3"/>
        <w:rPr>
          <w:rFonts w:eastAsia="Calibri"/>
          <w:b/>
          <w:color w:val="auto"/>
        </w:rPr>
        <w:sectPr w:rsidR="00B82DFF" w:rsidRPr="00C9746C" w:rsidSect="00B82DFF">
          <w:footerReference w:type="default" r:id="rId40"/>
          <w:type w:val="continuous"/>
          <w:pgSz w:w="12240" w:h="15840" w:code="1"/>
          <w:pgMar w:top="1440" w:right="1440" w:bottom="1440" w:left="1440" w:header="720" w:footer="720" w:gutter="0"/>
          <w:lnNumType w:countBy="1" w:restart="newSection"/>
          <w:cols w:space="720"/>
          <w:titlePg/>
          <w:docGrid w:linePitch="360"/>
        </w:sectPr>
      </w:pPr>
      <w:r w:rsidRPr="00C9746C">
        <w:rPr>
          <w:rFonts w:eastAsia="Calibri"/>
          <w:b/>
          <w:color w:val="auto"/>
        </w:rPr>
        <w:t>§16-2D-7. Determination of reviewability.</w:t>
      </w:r>
    </w:p>
    <w:p w14:paraId="7DADA84A" w14:textId="77777777" w:rsidR="0033449D" w:rsidRPr="00C9746C" w:rsidRDefault="0033449D" w:rsidP="0033449D">
      <w:pPr>
        <w:pStyle w:val="SectionBody"/>
        <w:rPr>
          <w:b/>
          <w:color w:val="auto"/>
        </w:rPr>
        <w:sectPr w:rsidR="0033449D" w:rsidRPr="00C9746C" w:rsidSect="00A46E24">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[Repealed]</w:t>
      </w:r>
    </w:p>
    <w:p w14:paraId="1EC6083C" w14:textId="77777777" w:rsidR="00B82DFF" w:rsidRPr="00C9746C" w:rsidRDefault="00B82DFF" w:rsidP="00737064">
      <w:pPr>
        <w:pStyle w:val="SectionHeading"/>
        <w:rPr>
          <w:color w:val="auto"/>
        </w:rPr>
        <w:sectPr w:rsidR="00B82DFF" w:rsidRPr="00C9746C" w:rsidSect="00B82DFF">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§16-2D-8. Proposed health services that require a certificate of need.</w:t>
      </w:r>
    </w:p>
    <w:p w14:paraId="731C038D" w14:textId="77777777" w:rsidR="0033449D" w:rsidRPr="00C9746C" w:rsidRDefault="0033449D" w:rsidP="0033449D">
      <w:pPr>
        <w:pStyle w:val="SectionBody"/>
        <w:rPr>
          <w:b/>
          <w:color w:val="auto"/>
        </w:rPr>
        <w:sectPr w:rsidR="0033449D" w:rsidRPr="00C9746C" w:rsidSect="00A46E24">
          <w:headerReference w:type="first" r:id="rId41"/>
          <w:type w:val="continuous"/>
          <w:pgSz w:w="12240" w:h="15840" w:code="1"/>
          <w:pgMar w:top="1440" w:right="1440" w:bottom="1440" w:left="1440" w:header="720" w:footer="720" w:gutter="0"/>
          <w:lnNumType w:countBy="1" w:restart="newSection"/>
          <w:cols w:space="720"/>
          <w:titlePg/>
          <w:docGrid w:linePitch="360"/>
        </w:sectPr>
      </w:pPr>
      <w:r w:rsidRPr="00C9746C">
        <w:rPr>
          <w:color w:val="auto"/>
        </w:rPr>
        <w:lastRenderedPageBreak/>
        <w:t>[Repealed]</w:t>
      </w:r>
    </w:p>
    <w:p w14:paraId="4DB26E57" w14:textId="77777777" w:rsidR="00B82DFF" w:rsidRPr="00C9746C" w:rsidRDefault="00B82DFF" w:rsidP="00FC6142">
      <w:pPr>
        <w:pStyle w:val="SectionHeading"/>
        <w:rPr>
          <w:color w:val="auto"/>
        </w:rPr>
        <w:sectPr w:rsidR="00B82DFF" w:rsidRPr="00C9746C" w:rsidSect="00B82DFF">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§16-2D-9. Health services that cannot be developed.</w:t>
      </w:r>
    </w:p>
    <w:p w14:paraId="3C258837" w14:textId="77777777" w:rsidR="0033449D" w:rsidRPr="00C9746C" w:rsidRDefault="0033449D" w:rsidP="0033449D">
      <w:pPr>
        <w:pStyle w:val="SectionBody"/>
        <w:rPr>
          <w:b/>
          <w:color w:val="auto"/>
        </w:rPr>
        <w:sectPr w:rsidR="0033449D" w:rsidRPr="00C9746C" w:rsidSect="00A46E24">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[Repealed]</w:t>
      </w:r>
    </w:p>
    <w:p w14:paraId="2A79AD8C" w14:textId="77777777" w:rsidR="00B82DFF" w:rsidRPr="00C9746C" w:rsidRDefault="00B82DFF" w:rsidP="0034728D">
      <w:pPr>
        <w:pStyle w:val="SectionHeading"/>
        <w:rPr>
          <w:color w:val="auto"/>
        </w:rPr>
        <w:sectPr w:rsidR="00B82DFF" w:rsidRPr="00C9746C" w:rsidSect="00B82DFF">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§16-2D-10. Exemptions from certificate of need.</w:t>
      </w:r>
    </w:p>
    <w:p w14:paraId="709DF9AB" w14:textId="77777777" w:rsidR="0033449D" w:rsidRPr="00C9746C" w:rsidRDefault="0033449D" w:rsidP="0033449D">
      <w:pPr>
        <w:pStyle w:val="SectionBody"/>
        <w:rPr>
          <w:b/>
          <w:color w:val="auto"/>
        </w:rPr>
        <w:sectPr w:rsidR="0033449D" w:rsidRPr="00C9746C" w:rsidSect="00A46E24">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[Repealed]</w:t>
      </w:r>
    </w:p>
    <w:p w14:paraId="002E84C5" w14:textId="77777777" w:rsidR="00B82DFF" w:rsidRPr="00C9746C" w:rsidRDefault="00B82DFF" w:rsidP="00FB6806">
      <w:pPr>
        <w:pStyle w:val="SectionHeading"/>
        <w:rPr>
          <w:color w:val="auto"/>
        </w:rPr>
        <w:sectPr w:rsidR="00B82DFF" w:rsidRPr="00C9746C" w:rsidSect="00B82DFF">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§16-2D-11. Exemptions from certificate of need which require the submission of information to the authority.</w:t>
      </w:r>
    </w:p>
    <w:p w14:paraId="3DA42858" w14:textId="77777777" w:rsidR="0033449D" w:rsidRPr="00C9746C" w:rsidRDefault="0033449D" w:rsidP="0033449D">
      <w:pPr>
        <w:pStyle w:val="SectionBody"/>
        <w:rPr>
          <w:b/>
          <w:color w:val="auto"/>
        </w:rPr>
        <w:sectPr w:rsidR="0033449D" w:rsidRPr="00C9746C" w:rsidSect="00A46E24">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[Repealed]</w:t>
      </w:r>
    </w:p>
    <w:p w14:paraId="69D1B9E6" w14:textId="77777777" w:rsidR="00B82DFF" w:rsidRPr="00C9746C" w:rsidRDefault="00B82DFF" w:rsidP="00360342">
      <w:pPr>
        <w:widowControl w:val="0"/>
        <w:suppressLineNumbers/>
        <w:ind w:left="720" w:hanging="720"/>
        <w:jc w:val="both"/>
        <w:outlineLvl w:val="3"/>
        <w:rPr>
          <w:rFonts w:eastAsia="Calibri"/>
          <w:b/>
          <w:color w:val="auto"/>
        </w:rPr>
        <w:sectPr w:rsidR="00B82DFF" w:rsidRPr="00C9746C" w:rsidSect="00B82DFF">
          <w:footerReference w:type="default" r:id="rId42"/>
          <w:type w:val="continuous"/>
          <w:pgSz w:w="12240" w:h="15840" w:code="1"/>
          <w:pgMar w:top="1440" w:right="1440" w:bottom="1440" w:left="1440" w:header="720" w:footer="720" w:gutter="0"/>
          <w:lnNumType w:countBy="1" w:restart="newSection"/>
          <w:cols w:space="720"/>
          <w:titlePg/>
          <w:docGrid w:linePitch="360"/>
        </w:sectPr>
      </w:pPr>
      <w:r w:rsidRPr="00C9746C">
        <w:rPr>
          <w:rFonts w:eastAsia="Calibri"/>
          <w:b/>
          <w:color w:val="auto"/>
        </w:rPr>
        <w:t>§16-2D-12. Minimum criteria for certificate of need reviews.</w:t>
      </w:r>
    </w:p>
    <w:p w14:paraId="0FE1E423" w14:textId="77777777" w:rsidR="0033449D" w:rsidRPr="00C9746C" w:rsidRDefault="0033449D" w:rsidP="0033449D">
      <w:pPr>
        <w:pStyle w:val="SectionBody"/>
        <w:rPr>
          <w:b/>
          <w:color w:val="auto"/>
        </w:rPr>
        <w:sectPr w:rsidR="0033449D" w:rsidRPr="00C9746C" w:rsidSect="00A46E24">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[Repealed]</w:t>
      </w:r>
    </w:p>
    <w:p w14:paraId="592BE7E5" w14:textId="77777777" w:rsidR="00B82DFF" w:rsidRPr="00C9746C" w:rsidRDefault="00B82DFF" w:rsidP="00A12BFE">
      <w:pPr>
        <w:suppressLineNumbers/>
        <w:ind w:left="720" w:hanging="720"/>
        <w:jc w:val="both"/>
        <w:outlineLvl w:val="3"/>
        <w:rPr>
          <w:rFonts w:eastAsia="Calibri"/>
          <w:b/>
          <w:color w:val="auto"/>
        </w:rPr>
        <w:sectPr w:rsidR="00B82DFF" w:rsidRPr="00C9746C" w:rsidSect="00B82DFF">
          <w:headerReference w:type="even" r:id="rId43"/>
          <w:headerReference w:type="default" r:id="rId44"/>
          <w:footerReference w:type="even" r:id="rId45"/>
          <w:footerReference w:type="default" r:id="rId46"/>
          <w:headerReference w:type="first" r:id="rId47"/>
          <w:footerReference w:type="first" r:id="rId48"/>
          <w:type w:val="continuous"/>
          <w:pgSz w:w="12240" w:h="15840" w:code="1"/>
          <w:pgMar w:top="1440" w:right="1440" w:bottom="1440" w:left="1440" w:header="720" w:footer="720" w:gutter="0"/>
          <w:lnNumType w:countBy="1" w:restart="newSection"/>
          <w:cols w:space="720"/>
          <w:titlePg/>
          <w:docGrid w:linePitch="360"/>
        </w:sectPr>
      </w:pPr>
      <w:r w:rsidRPr="00C9746C">
        <w:rPr>
          <w:rFonts w:eastAsia="Calibri"/>
          <w:b/>
          <w:color w:val="auto"/>
        </w:rPr>
        <w:t>§16-2D-13. Procedures for certificate of need reviews.</w:t>
      </w:r>
    </w:p>
    <w:p w14:paraId="0A2933C2" w14:textId="77777777" w:rsidR="0033449D" w:rsidRPr="00C9746C" w:rsidRDefault="0033449D" w:rsidP="0033449D">
      <w:pPr>
        <w:pStyle w:val="SectionBody"/>
        <w:rPr>
          <w:b/>
          <w:color w:val="auto"/>
        </w:rPr>
        <w:sectPr w:rsidR="0033449D" w:rsidRPr="00C9746C" w:rsidSect="00A46E24">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[Repealed]</w:t>
      </w:r>
    </w:p>
    <w:p w14:paraId="6C2C890E" w14:textId="77777777" w:rsidR="00B82DFF" w:rsidRPr="00C9746C" w:rsidRDefault="00B82DFF" w:rsidP="002037D0">
      <w:pPr>
        <w:widowControl w:val="0"/>
        <w:suppressLineNumbers/>
        <w:ind w:left="720" w:hanging="720"/>
        <w:jc w:val="both"/>
        <w:outlineLvl w:val="3"/>
        <w:rPr>
          <w:rFonts w:eastAsia="Calibri"/>
          <w:b/>
          <w:color w:val="auto"/>
        </w:rPr>
      </w:pPr>
      <w:r w:rsidRPr="00C9746C">
        <w:rPr>
          <w:rFonts w:eastAsia="Calibri"/>
          <w:b/>
          <w:color w:val="auto"/>
        </w:rPr>
        <w:t>§16-2D-14. Procedure for an uncontested application for a certificate of need.</w:t>
      </w:r>
    </w:p>
    <w:p w14:paraId="0392C8DD" w14:textId="77777777" w:rsidR="00B82DFF" w:rsidRPr="00C9746C" w:rsidRDefault="00B82DFF" w:rsidP="002037D0">
      <w:pPr>
        <w:pStyle w:val="SectionBody"/>
        <w:rPr>
          <w:color w:val="auto"/>
        </w:rPr>
        <w:sectPr w:rsidR="00B82DFF" w:rsidRPr="00C9746C" w:rsidSect="00B82DFF">
          <w:footerReference w:type="default" r:id="rId49"/>
          <w:type w:val="continuous"/>
          <w:pgSz w:w="12240" w:h="15840" w:code="1"/>
          <w:pgMar w:top="1440" w:right="1440" w:bottom="1440" w:left="1440" w:header="720" w:footer="720" w:gutter="0"/>
          <w:lnNumType w:countBy="1" w:restart="newSection"/>
          <w:cols w:space="720"/>
          <w:titlePg/>
          <w:docGrid w:linePitch="360"/>
        </w:sectPr>
      </w:pPr>
    </w:p>
    <w:p w14:paraId="5BF679DD" w14:textId="77777777" w:rsidR="0033449D" w:rsidRPr="00C9746C" w:rsidRDefault="0033449D" w:rsidP="0033449D">
      <w:pPr>
        <w:pStyle w:val="SectionBody"/>
        <w:rPr>
          <w:b/>
          <w:color w:val="auto"/>
        </w:rPr>
        <w:sectPr w:rsidR="0033449D" w:rsidRPr="00C9746C" w:rsidSect="00A46E24">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[Repealed]</w:t>
      </w:r>
    </w:p>
    <w:p w14:paraId="7DF76001" w14:textId="77777777" w:rsidR="00B82DFF" w:rsidRPr="00C9746C" w:rsidRDefault="00B82DFF" w:rsidP="000A1A4E">
      <w:pPr>
        <w:suppressLineNumbers/>
        <w:ind w:left="720" w:hanging="720"/>
        <w:jc w:val="both"/>
        <w:outlineLvl w:val="3"/>
        <w:rPr>
          <w:rFonts w:eastAsia="Calibri"/>
          <w:b/>
          <w:color w:val="auto"/>
        </w:rPr>
        <w:sectPr w:rsidR="00B82DFF" w:rsidRPr="00C9746C" w:rsidSect="00B82DFF">
          <w:headerReference w:type="even" r:id="rId50"/>
          <w:headerReference w:type="default" r:id="rId51"/>
          <w:footerReference w:type="even" r:id="rId52"/>
          <w:footerReference w:type="default" r:id="rId53"/>
          <w:headerReference w:type="first" r:id="rId54"/>
          <w:footerReference w:type="first" r:id="rId55"/>
          <w:type w:val="continuous"/>
          <w:pgSz w:w="12240" w:h="15840" w:code="1"/>
          <w:pgMar w:top="1440" w:right="1440" w:bottom="1440" w:left="1440" w:header="720" w:footer="720" w:gutter="0"/>
          <w:lnNumType w:countBy="1" w:restart="newSection"/>
          <w:cols w:space="720"/>
          <w:titlePg/>
          <w:docGrid w:linePitch="360"/>
        </w:sectPr>
      </w:pPr>
      <w:r w:rsidRPr="00C9746C">
        <w:rPr>
          <w:rFonts w:eastAsia="Calibri"/>
          <w:b/>
          <w:color w:val="auto"/>
        </w:rPr>
        <w:t>§16-2D-15. Authority to render final decision; issue certificate of need; write findings; specify capital expenditure maximum.</w:t>
      </w:r>
    </w:p>
    <w:p w14:paraId="723AC1D9" w14:textId="77777777" w:rsidR="0033449D" w:rsidRPr="00C9746C" w:rsidRDefault="0033449D" w:rsidP="0033449D">
      <w:pPr>
        <w:pStyle w:val="SectionBody"/>
        <w:rPr>
          <w:b/>
          <w:color w:val="auto"/>
        </w:rPr>
        <w:sectPr w:rsidR="0033449D" w:rsidRPr="00C9746C" w:rsidSect="00A46E24">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[Repealed]</w:t>
      </w:r>
    </w:p>
    <w:p w14:paraId="27AB91B1" w14:textId="77777777" w:rsidR="00B82DFF" w:rsidRPr="00C9746C" w:rsidRDefault="00B82DFF" w:rsidP="009C219C">
      <w:pPr>
        <w:suppressLineNumbers/>
        <w:ind w:left="720" w:hanging="720"/>
        <w:jc w:val="both"/>
        <w:outlineLvl w:val="3"/>
        <w:rPr>
          <w:rFonts w:eastAsia="Calibri"/>
          <w:b/>
          <w:color w:val="auto"/>
        </w:rPr>
        <w:sectPr w:rsidR="00B82DFF" w:rsidRPr="00C9746C" w:rsidSect="00B82DFF">
          <w:headerReference w:type="even" r:id="rId56"/>
          <w:headerReference w:type="default" r:id="rId57"/>
          <w:footerReference w:type="even" r:id="rId58"/>
          <w:footerReference w:type="default" r:id="rId59"/>
          <w:headerReference w:type="first" r:id="rId60"/>
          <w:footerReference w:type="first" r:id="rId61"/>
          <w:type w:val="continuous"/>
          <w:pgSz w:w="12240" w:h="15840" w:code="1"/>
          <w:pgMar w:top="1440" w:right="1440" w:bottom="1440" w:left="1440" w:header="720" w:footer="720" w:gutter="0"/>
          <w:lnNumType w:countBy="1" w:restart="newSection"/>
          <w:cols w:space="720"/>
          <w:titlePg/>
          <w:docGrid w:linePitch="360"/>
        </w:sectPr>
      </w:pPr>
      <w:r w:rsidRPr="00C9746C">
        <w:rPr>
          <w:rFonts w:eastAsia="Calibri"/>
          <w:b/>
          <w:color w:val="auto"/>
        </w:rPr>
        <w:t>§16-2D-16. Appeal of certificate of need a decision.</w:t>
      </w:r>
    </w:p>
    <w:p w14:paraId="65D507F9" w14:textId="77777777" w:rsidR="0033449D" w:rsidRPr="00C9746C" w:rsidRDefault="0033449D" w:rsidP="0033449D">
      <w:pPr>
        <w:pStyle w:val="SectionBody"/>
        <w:rPr>
          <w:b/>
          <w:color w:val="auto"/>
        </w:rPr>
        <w:sectPr w:rsidR="0033449D" w:rsidRPr="00C9746C" w:rsidSect="00A46E24">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[Repealed]</w:t>
      </w:r>
    </w:p>
    <w:p w14:paraId="720F4D5A" w14:textId="77777777" w:rsidR="00B82DFF" w:rsidRPr="00C9746C" w:rsidRDefault="00B82DFF" w:rsidP="002A514F">
      <w:pPr>
        <w:pStyle w:val="SectionHeading"/>
        <w:rPr>
          <w:color w:val="auto"/>
        </w:rPr>
      </w:pPr>
      <w:r w:rsidRPr="00C9746C">
        <w:rPr>
          <w:color w:val="auto"/>
        </w:rPr>
        <w:t>§16-2D-16a. Transfer of appellate jurisdiction to Intermediate Court of Appeals.</w:t>
      </w:r>
    </w:p>
    <w:p w14:paraId="501763EA" w14:textId="77777777" w:rsidR="00B82DFF" w:rsidRPr="00C9746C" w:rsidRDefault="00B82DFF" w:rsidP="002A514F">
      <w:pPr>
        <w:pStyle w:val="SectionBody"/>
        <w:rPr>
          <w:color w:val="auto"/>
        </w:rPr>
        <w:sectPr w:rsidR="00B82DFF" w:rsidRPr="00C9746C" w:rsidSect="00B82DFF">
          <w:type w:val="continuous"/>
          <w:pgSz w:w="12240" w:h="15840" w:code="1"/>
          <w:pgMar w:top="1440" w:right="1440" w:bottom="1440" w:left="1440" w:header="720" w:footer="720" w:gutter="0"/>
          <w:lnNumType w:countBy="1" w:restart="newSection"/>
          <w:cols w:space="720"/>
          <w:titlePg/>
          <w:docGrid w:linePitch="360"/>
        </w:sectPr>
      </w:pPr>
    </w:p>
    <w:p w14:paraId="71CE56BD" w14:textId="77777777" w:rsidR="0033449D" w:rsidRPr="00C9746C" w:rsidRDefault="0033449D" w:rsidP="0033449D">
      <w:pPr>
        <w:pStyle w:val="SectionBody"/>
        <w:rPr>
          <w:b/>
          <w:color w:val="auto"/>
        </w:rPr>
        <w:sectPr w:rsidR="0033449D" w:rsidRPr="00C9746C" w:rsidSect="00A46E24">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[Repealed]</w:t>
      </w:r>
    </w:p>
    <w:p w14:paraId="70A3FB93" w14:textId="77777777" w:rsidR="00B82DFF" w:rsidRPr="00C9746C" w:rsidRDefault="00B82DFF" w:rsidP="00A03B26">
      <w:pPr>
        <w:widowControl w:val="0"/>
        <w:suppressLineNumbers/>
        <w:ind w:left="720" w:hanging="720"/>
        <w:jc w:val="both"/>
        <w:outlineLvl w:val="3"/>
        <w:rPr>
          <w:rFonts w:eastAsia="Calibri"/>
          <w:b/>
          <w:color w:val="auto"/>
        </w:rPr>
        <w:sectPr w:rsidR="00B82DFF" w:rsidRPr="00C9746C" w:rsidSect="00B82DFF">
          <w:footerReference w:type="default" r:id="rId62"/>
          <w:type w:val="continuous"/>
          <w:pgSz w:w="12240" w:h="15840" w:code="1"/>
          <w:pgMar w:top="1440" w:right="1440" w:bottom="1440" w:left="1440" w:header="720" w:footer="720" w:gutter="0"/>
          <w:lnNumType w:countBy="1" w:restart="newSection"/>
          <w:cols w:space="720"/>
          <w:titlePg/>
          <w:docGrid w:linePitch="360"/>
        </w:sectPr>
      </w:pPr>
      <w:r w:rsidRPr="00C9746C">
        <w:rPr>
          <w:rFonts w:eastAsia="Calibri"/>
          <w:b/>
          <w:color w:val="auto"/>
        </w:rPr>
        <w:t>§16-2D-17. Nontransference, time period compliance and withdrawal of certificate of need.</w:t>
      </w:r>
    </w:p>
    <w:p w14:paraId="2EEE4E1D" w14:textId="77777777" w:rsidR="0033449D" w:rsidRPr="00C9746C" w:rsidRDefault="0033449D" w:rsidP="0033449D">
      <w:pPr>
        <w:pStyle w:val="SectionBody"/>
        <w:rPr>
          <w:b/>
          <w:color w:val="auto"/>
        </w:rPr>
        <w:sectPr w:rsidR="0033449D" w:rsidRPr="00C9746C" w:rsidSect="00A46E24">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[Repealed]</w:t>
      </w:r>
    </w:p>
    <w:p w14:paraId="506D743A" w14:textId="77777777" w:rsidR="00B82DFF" w:rsidRPr="00C9746C" w:rsidRDefault="00B82DFF" w:rsidP="00AC135A">
      <w:pPr>
        <w:widowControl w:val="0"/>
        <w:suppressLineNumbers/>
        <w:ind w:left="720" w:hanging="720"/>
        <w:jc w:val="both"/>
        <w:outlineLvl w:val="3"/>
        <w:rPr>
          <w:rFonts w:eastAsia="Calibri"/>
          <w:b/>
          <w:color w:val="auto"/>
        </w:rPr>
        <w:sectPr w:rsidR="00B82DFF" w:rsidRPr="00C9746C" w:rsidSect="00B82DFF">
          <w:type w:val="continuous"/>
          <w:pgSz w:w="12240" w:h="15840" w:code="1"/>
          <w:pgMar w:top="1440" w:right="1440" w:bottom="1440" w:left="1440" w:header="720" w:footer="720" w:gutter="0"/>
          <w:lnNumType w:countBy="1" w:restart="newSection"/>
          <w:cols w:space="720"/>
          <w:titlePg/>
          <w:docGrid w:linePitch="360"/>
        </w:sectPr>
      </w:pPr>
      <w:r w:rsidRPr="00C9746C">
        <w:rPr>
          <w:rFonts w:eastAsia="Calibri"/>
          <w:b/>
          <w:color w:val="auto"/>
        </w:rPr>
        <w:t>§16-2D-18. Denial or revocation of license for operating without certificate.</w:t>
      </w:r>
    </w:p>
    <w:p w14:paraId="7419C5D1" w14:textId="77777777" w:rsidR="0033449D" w:rsidRPr="00C9746C" w:rsidRDefault="0033449D" w:rsidP="0033449D">
      <w:pPr>
        <w:pStyle w:val="SectionBody"/>
        <w:rPr>
          <w:b/>
          <w:color w:val="auto"/>
        </w:rPr>
        <w:sectPr w:rsidR="0033449D" w:rsidRPr="00C9746C" w:rsidSect="00A46E24">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[Repealed]</w:t>
      </w:r>
    </w:p>
    <w:p w14:paraId="0D500A46" w14:textId="77777777" w:rsidR="00B82DFF" w:rsidRPr="00C9746C" w:rsidRDefault="00B82DFF" w:rsidP="001B4B0A">
      <w:pPr>
        <w:widowControl w:val="0"/>
        <w:suppressLineNumbers/>
        <w:ind w:left="720" w:hanging="720"/>
        <w:jc w:val="both"/>
        <w:outlineLvl w:val="3"/>
        <w:rPr>
          <w:rFonts w:eastAsia="Calibri"/>
          <w:b/>
          <w:color w:val="auto"/>
        </w:rPr>
        <w:sectPr w:rsidR="00B82DFF" w:rsidRPr="00C9746C" w:rsidSect="00B82DFF">
          <w:footerReference w:type="default" r:id="rId63"/>
          <w:type w:val="continuous"/>
          <w:pgSz w:w="12240" w:h="15840" w:code="1"/>
          <w:pgMar w:top="1440" w:right="1440" w:bottom="1440" w:left="1440" w:header="720" w:footer="720" w:gutter="0"/>
          <w:lnNumType w:countBy="1" w:restart="newSection"/>
          <w:cols w:space="720"/>
          <w:titlePg/>
          <w:docGrid w:linePitch="360"/>
        </w:sectPr>
      </w:pPr>
      <w:r w:rsidRPr="00C9746C">
        <w:rPr>
          <w:rFonts w:eastAsia="Calibri"/>
          <w:b/>
          <w:color w:val="auto"/>
        </w:rPr>
        <w:t>§16-2D-19. Injunctive relief; civil penalty.</w:t>
      </w:r>
    </w:p>
    <w:p w14:paraId="0EF3B301" w14:textId="77777777" w:rsidR="0033449D" w:rsidRPr="00C9746C" w:rsidRDefault="0033449D" w:rsidP="0033449D">
      <w:pPr>
        <w:pStyle w:val="SectionBody"/>
        <w:rPr>
          <w:b/>
          <w:color w:val="auto"/>
        </w:rPr>
        <w:sectPr w:rsidR="0033449D" w:rsidRPr="00C9746C" w:rsidSect="00A46E24">
          <w:headerReference w:type="first" r:id="rId64"/>
          <w:type w:val="continuous"/>
          <w:pgSz w:w="12240" w:h="15840" w:code="1"/>
          <w:pgMar w:top="1440" w:right="1440" w:bottom="1440" w:left="1440" w:header="720" w:footer="720" w:gutter="0"/>
          <w:lnNumType w:countBy="1" w:restart="newSection"/>
          <w:cols w:space="720"/>
          <w:titlePg/>
          <w:docGrid w:linePitch="360"/>
        </w:sectPr>
      </w:pPr>
      <w:r w:rsidRPr="00C9746C">
        <w:rPr>
          <w:color w:val="auto"/>
        </w:rPr>
        <w:lastRenderedPageBreak/>
        <w:t>[Repealed]</w:t>
      </w:r>
    </w:p>
    <w:p w14:paraId="30D57EEF" w14:textId="77777777" w:rsidR="00B82DFF" w:rsidRPr="00C9746C" w:rsidRDefault="00B82DFF" w:rsidP="00B458F2">
      <w:pPr>
        <w:widowControl w:val="0"/>
        <w:suppressLineNumbers/>
        <w:ind w:left="720" w:hanging="720"/>
        <w:jc w:val="both"/>
        <w:outlineLvl w:val="3"/>
        <w:rPr>
          <w:rFonts w:eastAsia="Calibri"/>
          <w:b/>
          <w:color w:val="auto"/>
        </w:rPr>
        <w:sectPr w:rsidR="00B82DFF" w:rsidRPr="00C9746C" w:rsidSect="00B82DFF">
          <w:footerReference w:type="default" r:id="rId65"/>
          <w:type w:val="continuous"/>
          <w:pgSz w:w="12240" w:h="15840" w:code="1"/>
          <w:pgMar w:top="1440" w:right="1440" w:bottom="1440" w:left="1440" w:header="720" w:footer="720" w:gutter="0"/>
          <w:lnNumType w:countBy="1" w:restart="newSection"/>
          <w:cols w:space="720"/>
          <w:titlePg/>
          <w:docGrid w:linePitch="360"/>
        </w:sectPr>
      </w:pPr>
      <w:r w:rsidRPr="00C9746C">
        <w:rPr>
          <w:rFonts w:eastAsia="Calibri"/>
          <w:b/>
          <w:color w:val="auto"/>
        </w:rPr>
        <w:t>§16-2D-20. Statute of limitations.</w:t>
      </w:r>
    </w:p>
    <w:p w14:paraId="31630FA4" w14:textId="77777777" w:rsidR="0033449D" w:rsidRPr="00C9746C" w:rsidRDefault="0033449D" w:rsidP="0033449D">
      <w:pPr>
        <w:pStyle w:val="SectionBody"/>
        <w:rPr>
          <w:b/>
          <w:color w:val="auto"/>
        </w:rPr>
        <w:sectPr w:rsidR="0033449D" w:rsidRPr="00C9746C" w:rsidSect="00A46E24">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[Repealed]</w:t>
      </w:r>
    </w:p>
    <w:p w14:paraId="24D516D2" w14:textId="77777777" w:rsidR="00B82DFF" w:rsidRPr="00C9746C" w:rsidRDefault="00B82DFF" w:rsidP="00AF5084">
      <w:pPr>
        <w:pStyle w:val="ArticleHeading"/>
        <w:rPr>
          <w:color w:val="auto"/>
        </w:rPr>
        <w:sectPr w:rsidR="00B82DFF" w:rsidRPr="00C9746C" w:rsidSect="00B82DFF">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ARTICLE 2N. NEONATAL ABSTINENCE CENTERS.</w:t>
      </w:r>
    </w:p>
    <w:p w14:paraId="74BB7C2E" w14:textId="77777777" w:rsidR="00B82DFF" w:rsidRPr="00C9746C" w:rsidRDefault="00B82DFF" w:rsidP="00B1661E">
      <w:pPr>
        <w:pStyle w:val="SectionHeading"/>
        <w:rPr>
          <w:color w:val="auto"/>
        </w:rPr>
      </w:pPr>
      <w:r w:rsidRPr="00C9746C">
        <w:rPr>
          <w:color w:val="auto"/>
        </w:rPr>
        <w:t>§16-2N-3. Certificate of need; exemption from moratorium.</w:t>
      </w:r>
    </w:p>
    <w:p w14:paraId="011192D5" w14:textId="77777777" w:rsidR="00C940B9" w:rsidRPr="00C9746C" w:rsidRDefault="00C940B9" w:rsidP="00C940B9">
      <w:pPr>
        <w:pStyle w:val="SectionBody"/>
        <w:rPr>
          <w:b/>
          <w:color w:val="auto"/>
        </w:rPr>
        <w:sectPr w:rsidR="00C940B9" w:rsidRPr="00C9746C" w:rsidSect="00A46E24">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[Repealed]</w:t>
      </w:r>
    </w:p>
    <w:p w14:paraId="61AC5E85" w14:textId="77777777" w:rsidR="00B82DFF" w:rsidRPr="00C9746C" w:rsidRDefault="00B82DFF" w:rsidP="00C940B9">
      <w:pPr>
        <w:pStyle w:val="ArticleHeading"/>
        <w:rPr>
          <w:color w:val="auto"/>
        </w:rPr>
      </w:pPr>
      <w:r w:rsidRPr="00C9746C">
        <w:rPr>
          <w:color w:val="auto"/>
        </w:rPr>
        <w:t>Article 5Y.  medication-assisted treatment PROGRAM licensing act.</w:t>
      </w:r>
    </w:p>
    <w:p w14:paraId="734BB989" w14:textId="77777777" w:rsidR="00B82DFF" w:rsidRPr="00C9746C" w:rsidRDefault="00B82DFF" w:rsidP="0007653A">
      <w:pPr>
        <w:widowControl w:val="0"/>
        <w:suppressLineNumbers/>
        <w:ind w:left="720" w:hanging="720"/>
        <w:jc w:val="both"/>
        <w:outlineLvl w:val="3"/>
        <w:rPr>
          <w:rFonts w:eastAsia="Calibri"/>
          <w:b/>
          <w:color w:val="auto"/>
        </w:rPr>
        <w:sectPr w:rsidR="00B82DFF" w:rsidRPr="00C9746C" w:rsidSect="00B82DFF">
          <w:type w:val="continuous"/>
          <w:pgSz w:w="12240" w:h="15840" w:code="1"/>
          <w:pgMar w:top="1440" w:right="1440" w:bottom="1440" w:left="1440" w:header="720" w:footer="720" w:gutter="0"/>
          <w:lnNumType w:countBy="1" w:restart="newSection"/>
          <w:cols w:space="720"/>
          <w:titlePg/>
          <w:docGrid w:linePitch="360"/>
        </w:sectPr>
      </w:pPr>
      <w:r w:rsidRPr="00C9746C">
        <w:rPr>
          <w:rFonts w:eastAsia="Calibri"/>
          <w:b/>
          <w:color w:val="auto"/>
        </w:rPr>
        <w:t>§16-5Y-3. Opioid treatment programs to obtain license; application; fees and inspections.</w:t>
      </w:r>
    </w:p>
    <w:p w14:paraId="3B19B16F" w14:textId="77777777" w:rsidR="00B82DFF" w:rsidRPr="00C9746C" w:rsidRDefault="00B82DFF" w:rsidP="00FD3A03">
      <w:pPr>
        <w:pStyle w:val="SectionBody"/>
        <w:rPr>
          <w:color w:val="auto"/>
        </w:rPr>
      </w:pPr>
      <w:r w:rsidRPr="00C9746C">
        <w:rPr>
          <w:color w:val="auto"/>
        </w:rPr>
        <w:t>(a) No person, partnership, association or corporation may operate an opioid treatment program without first obtaining a license from the secretary in accordance with the provisions of this article and the rules lawfully promulgated pursuant to this article.</w:t>
      </w:r>
    </w:p>
    <w:p w14:paraId="63B8C21E" w14:textId="77777777" w:rsidR="00B82DFF" w:rsidRPr="00C9746C" w:rsidRDefault="00B82DFF" w:rsidP="0007653A">
      <w:pPr>
        <w:widowControl w:val="0"/>
        <w:ind w:firstLine="720"/>
        <w:jc w:val="both"/>
        <w:rPr>
          <w:rFonts w:eastAsia="Calibri"/>
          <w:color w:val="auto"/>
        </w:rPr>
      </w:pPr>
      <w:r w:rsidRPr="00C9746C">
        <w:rPr>
          <w:rFonts w:eastAsia="Calibri"/>
          <w:color w:val="auto"/>
        </w:rPr>
        <w:t>(b) Any person, partnership, association or corporation desiring a license to operate an opioid treatment program in this state shall file with the Office of Health Facility Licensure and Certification an application in such form and with such information as the secretary shall prescribe and furnish accompanied by an application fee.</w:t>
      </w:r>
    </w:p>
    <w:p w14:paraId="41FBEE16" w14:textId="77777777" w:rsidR="00B82DFF" w:rsidRPr="00C9746C" w:rsidRDefault="00B82DFF" w:rsidP="0007653A">
      <w:pPr>
        <w:widowControl w:val="0"/>
        <w:ind w:firstLine="720"/>
        <w:jc w:val="both"/>
        <w:rPr>
          <w:rFonts w:eastAsia="Calibri"/>
          <w:color w:val="auto"/>
        </w:rPr>
      </w:pPr>
      <w:r w:rsidRPr="00C9746C">
        <w:rPr>
          <w:rFonts w:eastAsia="Calibri"/>
          <w:color w:val="auto"/>
        </w:rPr>
        <w:t>(c) The Director of the Office of Health Facility Licensure and Certification or his or her designee shall inspect each facility and review all documentation submitted with the application.  The director shall then provide a recommendation to the secretary whether to approve or deny the application for a license. The secretary shall issue a license if the facility is in compliance with the provisions of this article and with the rules lawfully promulgated pursuant to this article.</w:t>
      </w:r>
    </w:p>
    <w:p w14:paraId="78E99F20" w14:textId="77777777" w:rsidR="00B82DFF" w:rsidRPr="00C9746C" w:rsidRDefault="00B82DFF" w:rsidP="0007653A">
      <w:pPr>
        <w:widowControl w:val="0"/>
        <w:ind w:firstLine="720"/>
        <w:jc w:val="both"/>
        <w:rPr>
          <w:rFonts w:eastAsia="Calibri" w:cs="Arial"/>
          <w:color w:val="auto"/>
        </w:rPr>
      </w:pPr>
      <w:r w:rsidRPr="00C9746C">
        <w:rPr>
          <w:rFonts w:eastAsia="Calibri" w:cs="Arial"/>
          <w:color w:val="auto"/>
        </w:rPr>
        <w:t>(d) A license shall be issued in one of three categories:</w:t>
      </w:r>
    </w:p>
    <w:p w14:paraId="358A865D" w14:textId="77777777" w:rsidR="00B82DFF" w:rsidRPr="00C9746C" w:rsidRDefault="00B82DFF" w:rsidP="0007653A">
      <w:pPr>
        <w:widowControl w:val="0"/>
        <w:ind w:firstLine="720"/>
        <w:jc w:val="both"/>
        <w:rPr>
          <w:rFonts w:eastAsia="Calibri" w:cs="Arial"/>
          <w:color w:val="auto"/>
        </w:rPr>
      </w:pPr>
      <w:r w:rsidRPr="00C9746C">
        <w:rPr>
          <w:rFonts w:eastAsia="Calibri" w:cs="Arial"/>
          <w:color w:val="auto"/>
        </w:rPr>
        <w:t>(1) An initial twelve month license shall be issued to an opioid treatment program establishing a new program or service for which there is insufficient consumer participation to demonstrate substantial compliance with this article and with all rules promulgated pursuant to this article;</w:t>
      </w:r>
    </w:p>
    <w:p w14:paraId="1E515B74" w14:textId="77777777" w:rsidR="00B82DFF" w:rsidRPr="00C9746C" w:rsidRDefault="00B82DFF" w:rsidP="0007653A">
      <w:pPr>
        <w:widowControl w:val="0"/>
        <w:ind w:firstLine="720"/>
        <w:jc w:val="both"/>
        <w:rPr>
          <w:rFonts w:eastAsia="Calibri" w:cs="Arial"/>
          <w:color w:val="auto"/>
        </w:rPr>
      </w:pPr>
      <w:r w:rsidRPr="00C9746C">
        <w:rPr>
          <w:rFonts w:eastAsia="Calibri" w:cs="Arial"/>
          <w:color w:val="auto"/>
        </w:rPr>
        <w:lastRenderedPageBreak/>
        <w:t>(2) A provisional license shall be issued when an opioid treatment program seeks a renewal license, or is an existing program as of the effective date of this article and is seeking an initial license, and the opioid treatment program is not in substantial compliance with this article and with all rules promulgated pursuant to this article, but does not pose a significant risk to the rights, health and safety of a consumer.  It shall expire not more than six months from the date of issuance, and may not be consecutively reissued; or</w:t>
      </w:r>
    </w:p>
    <w:p w14:paraId="322E376D" w14:textId="77777777" w:rsidR="00B82DFF" w:rsidRPr="00C9746C" w:rsidRDefault="00B82DFF" w:rsidP="0007653A">
      <w:pPr>
        <w:widowControl w:val="0"/>
        <w:ind w:firstLine="720"/>
        <w:jc w:val="both"/>
        <w:rPr>
          <w:rFonts w:eastAsia="Calibri" w:cs="Arial"/>
          <w:color w:val="auto"/>
        </w:rPr>
      </w:pPr>
      <w:r w:rsidRPr="00C9746C">
        <w:rPr>
          <w:rFonts w:eastAsia="Calibri" w:cs="Arial"/>
          <w:color w:val="auto"/>
        </w:rPr>
        <w:t>(3) A renewal license shall be issued when an opioid treatment program is in substantial compliance with this article and with all rules promulgated pursuant to this article. A renewal license shall expire not more than one year from the date of issuance.</w:t>
      </w:r>
    </w:p>
    <w:p w14:paraId="3211129C" w14:textId="77777777" w:rsidR="00B82DFF" w:rsidRPr="00C9746C" w:rsidRDefault="00B82DFF" w:rsidP="0007653A">
      <w:pPr>
        <w:widowControl w:val="0"/>
        <w:ind w:firstLine="720"/>
        <w:jc w:val="both"/>
        <w:rPr>
          <w:rFonts w:eastAsia="Calibri" w:cs="Arial"/>
          <w:color w:val="auto"/>
        </w:rPr>
      </w:pPr>
      <w:r w:rsidRPr="00C9746C">
        <w:rPr>
          <w:rFonts w:eastAsia="Calibri"/>
          <w:color w:val="auto"/>
        </w:rPr>
        <w:t>(e) At least sixty days prior to the license expiration date, an application for renewal shall be submitted by the opioid treatment program to the secretary on forms furnished by the secretary.  A license shall be renewed if the secretary determines that the applicant is in compliance with this article and with all rules promulgated pursuant to this article.  A license issued to one program location</w:t>
      </w:r>
      <w:r w:rsidRPr="00C9746C">
        <w:rPr>
          <w:rFonts w:eastAsia="Calibri" w:cs="Arial"/>
          <w:color w:val="auto"/>
        </w:rPr>
        <w:t xml:space="preserve"> pursuant to this article is not transferrable or assignable.  Any change of ownership of a licensed medication-assisted treatment program requires submission of a new application. The medication-assisted treatment program shall notify the secretary of any change in ownership within ten days of the change and must submit a new application within the time frame prescribed by the secretary.</w:t>
      </w:r>
    </w:p>
    <w:p w14:paraId="5403C57C" w14:textId="77777777" w:rsidR="00B82DFF" w:rsidRPr="00C9746C" w:rsidRDefault="00B82DFF" w:rsidP="0007653A">
      <w:pPr>
        <w:widowControl w:val="0"/>
        <w:ind w:firstLine="720"/>
        <w:jc w:val="both"/>
        <w:rPr>
          <w:rFonts w:eastAsia="Calibri" w:cs="Arial"/>
          <w:color w:val="auto"/>
        </w:rPr>
      </w:pPr>
      <w:r w:rsidRPr="00C9746C">
        <w:rPr>
          <w:rFonts w:eastAsia="Calibri" w:cs="Arial"/>
          <w:color w:val="auto"/>
        </w:rPr>
        <w:t>(f) Any person, partnership, association or corporation that seeks to obtain or renew a license for an opioid treatment program in this state must submit to the secretary the following documentation:</w:t>
      </w:r>
    </w:p>
    <w:p w14:paraId="2FBC0595" w14:textId="77777777" w:rsidR="00B82DFF" w:rsidRPr="00C9746C" w:rsidRDefault="00B82DFF" w:rsidP="0007653A">
      <w:pPr>
        <w:widowControl w:val="0"/>
        <w:ind w:firstLine="720"/>
        <w:jc w:val="both"/>
        <w:rPr>
          <w:rFonts w:eastAsia="Calibri"/>
          <w:color w:val="auto"/>
        </w:rPr>
      </w:pPr>
      <w:r w:rsidRPr="00C9746C">
        <w:rPr>
          <w:rFonts w:eastAsia="Calibri" w:cs="Arial"/>
          <w:color w:val="auto"/>
        </w:rPr>
        <w:t xml:space="preserve">(1) </w:t>
      </w:r>
      <w:r w:rsidRPr="00C9746C">
        <w:rPr>
          <w:rFonts w:eastAsia="Calibri"/>
          <w:color w:val="auto"/>
        </w:rPr>
        <w:t>Full operating name of the program as advertised;</w:t>
      </w:r>
    </w:p>
    <w:p w14:paraId="5B2EEF4E" w14:textId="77777777" w:rsidR="00B82DFF" w:rsidRPr="00C9746C" w:rsidRDefault="00B82DFF" w:rsidP="0007653A">
      <w:pPr>
        <w:widowControl w:val="0"/>
        <w:ind w:firstLine="720"/>
        <w:jc w:val="both"/>
        <w:rPr>
          <w:rFonts w:eastAsia="Calibri"/>
          <w:color w:val="auto"/>
        </w:rPr>
      </w:pPr>
      <w:r w:rsidRPr="00C9746C">
        <w:rPr>
          <w:rFonts w:eastAsia="Calibri"/>
          <w:color w:val="auto"/>
        </w:rPr>
        <w:t>(2) Legal name of the program as registered with the West Virginia Secretary of State;</w:t>
      </w:r>
    </w:p>
    <w:p w14:paraId="329F7CCC" w14:textId="77777777" w:rsidR="00B82DFF" w:rsidRPr="00C9746C" w:rsidRDefault="00B82DFF" w:rsidP="0007653A">
      <w:pPr>
        <w:widowControl w:val="0"/>
        <w:ind w:firstLine="720"/>
        <w:jc w:val="both"/>
        <w:rPr>
          <w:rFonts w:eastAsia="Calibri"/>
          <w:color w:val="auto"/>
        </w:rPr>
      </w:pPr>
      <w:r w:rsidRPr="00C9746C">
        <w:rPr>
          <w:rFonts w:eastAsia="Calibri"/>
          <w:color w:val="auto"/>
        </w:rPr>
        <w:t>(3) Physical address of the program;</w:t>
      </w:r>
    </w:p>
    <w:p w14:paraId="2B836272" w14:textId="77777777" w:rsidR="00B82DFF" w:rsidRPr="00C9746C" w:rsidRDefault="00B82DFF" w:rsidP="0007653A">
      <w:pPr>
        <w:widowControl w:val="0"/>
        <w:ind w:firstLine="720"/>
        <w:jc w:val="both"/>
        <w:rPr>
          <w:rFonts w:eastAsia="Calibri"/>
          <w:color w:val="auto"/>
        </w:rPr>
      </w:pPr>
      <w:r w:rsidRPr="00C9746C">
        <w:rPr>
          <w:rFonts w:eastAsia="Calibri"/>
          <w:color w:val="auto"/>
        </w:rPr>
        <w:t>(4) Preferred mailing address for the program;</w:t>
      </w:r>
    </w:p>
    <w:p w14:paraId="6A647C10" w14:textId="77777777" w:rsidR="00B82DFF" w:rsidRPr="00C9746C" w:rsidRDefault="00B82DFF" w:rsidP="0007653A">
      <w:pPr>
        <w:widowControl w:val="0"/>
        <w:ind w:firstLine="720"/>
        <w:jc w:val="both"/>
        <w:rPr>
          <w:rFonts w:eastAsia="Calibri"/>
          <w:color w:val="auto"/>
        </w:rPr>
      </w:pPr>
      <w:r w:rsidRPr="00C9746C">
        <w:rPr>
          <w:rFonts w:eastAsia="Calibri"/>
          <w:color w:val="auto"/>
        </w:rPr>
        <w:t>(5) Email address to be used as the primary contact for the program;</w:t>
      </w:r>
    </w:p>
    <w:p w14:paraId="2BF86B0C" w14:textId="77777777" w:rsidR="00B82DFF" w:rsidRPr="00C9746C" w:rsidRDefault="00B82DFF" w:rsidP="0007653A">
      <w:pPr>
        <w:widowControl w:val="0"/>
        <w:ind w:firstLine="720"/>
        <w:jc w:val="both"/>
        <w:rPr>
          <w:rFonts w:eastAsia="Calibri"/>
          <w:color w:val="auto"/>
        </w:rPr>
      </w:pPr>
      <w:r w:rsidRPr="00C9746C">
        <w:rPr>
          <w:rFonts w:eastAsia="Calibri"/>
          <w:color w:val="auto"/>
        </w:rPr>
        <w:lastRenderedPageBreak/>
        <w:t>(6) Federal Employer Identification Number assigned to the program;</w:t>
      </w:r>
    </w:p>
    <w:p w14:paraId="742F8126" w14:textId="77777777" w:rsidR="00B82DFF" w:rsidRPr="00C9746C" w:rsidRDefault="00B82DFF" w:rsidP="0007653A">
      <w:pPr>
        <w:widowControl w:val="0"/>
        <w:ind w:firstLine="720"/>
        <w:jc w:val="both"/>
        <w:rPr>
          <w:rFonts w:eastAsia="Calibri"/>
          <w:color w:val="auto"/>
        </w:rPr>
      </w:pPr>
      <w:r w:rsidRPr="00C9746C">
        <w:rPr>
          <w:rFonts w:eastAsia="Calibri"/>
          <w:color w:val="auto"/>
        </w:rPr>
        <w:t>(7) All business licenses issued to the program by this state, the state Tax Department, the Secretary of State and all other applicable business entities;</w:t>
      </w:r>
    </w:p>
    <w:p w14:paraId="5D7A8E2E" w14:textId="77777777" w:rsidR="00B82DFF" w:rsidRPr="00C9746C" w:rsidRDefault="00B82DFF" w:rsidP="0007653A">
      <w:pPr>
        <w:widowControl w:val="0"/>
        <w:ind w:firstLine="720"/>
        <w:jc w:val="both"/>
        <w:rPr>
          <w:rFonts w:eastAsia="Calibri"/>
          <w:color w:val="auto"/>
        </w:rPr>
      </w:pPr>
      <w:r w:rsidRPr="00C9746C">
        <w:rPr>
          <w:rFonts w:eastAsia="Calibri"/>
          <w:color w:val="auto"/>
        </w:rPr>
        <w:t>(8) Brief description of all services provided by the program;</w:t>
      </w:r>
    </w:p>
    <w:p w14:paraId="41AD72D2" w14:textId="77777777" w:rsidR="00B82DFF" w:rsidRPr="00C9746C" w:rsidRDefault="00B82DFF" w:rsidP="0007653A">
      <w:pPr>
        <w:widowControl w:val="0"/>
        <w:ind w:firstLine="720"/>
        <w:jc w:val="both"/>
        <w:rPr>
          <w:rFonts w:eastAsia="Calibri"/>
          <w:color w:val="auto"/>
        </w:rPr>
      </w:pPr>
      <w:r w:rsidRPr="00C9746C">
        <w:rPr>
          <w:rFonts w:eastAsia="Calibri"/>
          <w:color w:val="auto"/>
        </w:rPr>
        <w:t>(9) Hours of operation;</w:t>
      </w:r>
    </w:p>
    <w:p w14:paraId="361AC2A6" w14:textId="77777777" w:rsidR="00B82DFF" w:rsidRPr="00C9746C" w:rsidRDefault="00B82DFF" w:rsidP="0007653A">
      <w:pPr>
        <w:widowControl w:val="0"/>
        <w:ind w:firstLine="720"/>
        <w:jc w:val="both"/>
        <w:rPr>
          <w:rFonts w:eastAsia="Calibri"/>
          <w:color w:val="auto"/>
        </w:rPr>
      </w:pPr>
      <w:r w:rsidRPr="00C9746C">
        <w:rPr>
          <w:rFonts w:eastAsia="Calibri"/>
          <w:color w:val="auto"/>
        </w:rPr>
        <w:t>(10) Legal Registered Owner Name – name of the person registered as the legal owner of the program.  If more than one legal owner (i.e., partnership, corporation, etc.) list each legal owner separately, indicating the percentage of ownership;</w:t>
      </w:r>
    </w:p>
    <w:p w14:paraId="3BAA2469" w14:textId="77777777" w:rsidR="00B82DFF" w:rsidRPr="00C9746C" w:rsidRDefault="00B82DFF" w:rsidP="0007653A">
      <w:pPr>
        <w:widowControl w:val="0"/>
        <w:ind w:firstLine="720"/>
        <w:jc w:val="both"/>
        <w:rPr>
          <w:rFonts w:eastAsia="Calibri"/>
          <w:color w:val="auto"/>
        </w:rPr>
      </w:pPr>
      <w:r w:rsidRPr="00C9746C">
        <w:rPr>
          <w:rFonts w:eastAsia="Calibri"/>
          <w:color w:val="auto"/>
        </w:rPr>
        <w:t>(11) Medical director’s full name, medical license number, Drug Enforcement Administration registration number, and a list of all current certifications;</w:t>
      </w:r>
    </w:p>
    <w:p w14:paraId="09439C46" w14:textId="77777777" w:rsidR="00B82DFF" w:rsidRPr="00C9746C" w:rsidRDefault="00B82DFF" w:rsidP="0007653A">
      <w:pPr>
        <w:widowControl w:val="0"/>
        <w:ind w:firstLine="720"/>
        <w:jc w:val="both"/>
        <w:rPr>
          <w:rFonts w:eastAsia="Calibri"/>
          <w:color w:val="auto"/>
        </w:rPr>
      </w:pPr>
      <w:r w:rsidRPr="00C9746C">
        <w:rPr>
          <w:rFonts w:eastAsia="Calibri"/>
          <w:color w:val="auto"/>
        </w:rPr>
        <w:t>(12) For each employee of the program, provide the following:</w:t>
      </w:r>
    </w:p>
    <w:p w14:paraId="01CEF1E4" w14:textId="77777777" w:rsidR="00B82DFF" w:rsidRPr="00C9746C" w:rsidRDefault="00B82DFF" w:rsidP="0007653A">
      <w:pPr>
        <w:widowControl w:val="0"/>
        <w:ind w:firstLine="720"/>
        <w:jc w:val="both"/>
        <w:rPr>
          <w:rFonts w:eastAsia="Calibri"/>
          <w:color w:val="auto"/>
        </w:rPr>
      </w:pPr>
      <w:r w:rsidRPr="00C9746C">
        <w:rPr>
          <w:rFonts w:eastAsia="Calibri"/>
          <w:color w:val="auto"/>
        </w:rPr>
        <w:t>(A) Employee’s role and occupation within the program;</w:t>
      </w:r>
    </w:p>
    <w:p w14:paraId="7B225DBD" w14:textId="77777777" w:rsidR="00B82DFF" w:rsidRPr="00C9746C" w:rsidRDefault="00B82DFF" w:rsidP="0007653A">
      <w:pPr>
        <w:widowControl w:val="0"/>
        <w:ind w:firstLine="720"/>
        <w:jc w:val="both"/>
        <w:rPr>
          <w:rFonts w:eastAsia="Calibri"/>
          <w:color w:val="auto"/>
        </w:rPr>
      </w:pPr>
      <w:r w:rsidRPr="00C9746C">
        <w:rPr>
          <w:rFonts w:eastAsia="Calibri"/>
          <w:color w:val="auto"/>
        </w:rPr>
        <w:t>(B) Full legal name;</w:t>
      </w:r>
    </w:p>
    <w:p w14:paraId="7073186A" w14:textId="77777777" w:rsidR="00B82DFF" w:rsidRPr="00C9746C" w:rsidRDefault="00B82DFF" w:rsidP="0007653A">
      <w:pPr>
        <w:widowControl w:val="0"/>
        <w:ind w:firstLine="720"/>
        <w:jc w:val="both"/>
        <w:rPr>
          <w:rFonts w:eastAsia="Calibri"/>
          <w:color w:val="auto"/>
        </w:rPr>
      </w:pPr>
      <w:r w:rsidRPr="00C9746C">
        <w:rPr>
          <w:rFonts w:eastAsia="Calibri"/>
          <w:color w:val="auto"/>
        </w:rPr>
        <w:t>(C) Medical license, if applicable;</w:t>
      </w:r>
    </w:p>
    <w:p w14:paraId="0A7C9BEA" w14:textId="77777777" w:rsidR="00B82DFF" w:rsidRPr="00C9746C" w:rsidRDefault="00B82DFF" w:rsidP="0007653A">
      <w:pPr>
        <w:widowControl w:val="0"/>
        <w:ind w:firstLine="720"/>
        <w:jc w:val="both"/>
        <w:rPr>
          <w:rFonts w:eastAsia="Calibri"/>
          <w:color w:val="auto"/>
        </w:rPr>
      </w:pPr>
      <w:r w:rsidRPr="00C9746C">
        <w:rPr>
          <w:rFonts w:eastAsia="Calibri"/>
          <w:color w:val="auto"/>
        </w:rPr>
        <w:t>(D) Drug Enforcement Administration registration number, if applicable;</w:t>
      </w:r>
    </w:p>
    <w:p w14:paraId="697607CB" w14:textId="77777777" w:rsidR="00B82DFF" w:rsidRPr="00C9746C" w:rsidRDefault="00B82DFF" w:rsidP="0007653A">
      <w:pPr>
        <w:widowControl w:val="0"/>
        <w:ind w:firstLine="720"/>
        <w:jc w:val="both"/>
        <w:rPr>
          <w:rFonts w:eastAsia="Calibri"/>
          <w:color w:val="auto"/>
        </w:rPr>
      </w:pPr>
      <w:r w:rsidRPr="00C9746C">
        <w:rPr>
          <w:rFonts w:eastAsia="Calibri"/>
          <w:color w:val="auto"/>
        </w:rPr>
        <w:t>(E) Drug Enforcement Administration identification number to prescribe buprenorphine for addiction, if applicable; and</w:t>
      </w:r>
    </w:p>
    <w:p w14:paraId="7015E1E4" w14:textId="77777777" w:rsidR="00B82DFF" w:rsidRPr="00C9746C" w:rsidRDefault="00B82DFF" w:rsidP="0007653A">
      <w:pPr>
        <w:widowControl w:val="0"/>
        <w:ind w:firstLine="720"/>
        <w:jc w:val="both"/>
        <w:rPr>
          <w:rFonts w:eastAsia="Calibri"/>
          <w:color w:val="auto"/>
        </w:rPr>
      </w:pPr>
      <w:r w:rsidRPr="00C9746C">
        <w:rPr>
          <w:rFonts w:eastAsia="Calibri"/>
          <w:color w:val="auto"/>
        </w:rPr>
        <w:t>(F) Number of hours per week worked at program;</w:t>
      </w:r>
    </w:p>
    <w:p w14:paraId="1287DE4B" w14:textId="77777777" w:rsidR="00B82DFF" w:rsidRPr="00C9746C" w:rsidRDefault="00B82DFF" w:rsidP="0007653A">
      <w:pPr>
        <w:widowControl w:val="0"/>
        <w:ind w:firstLine="720"/>
        <w:jc w:val="both"/>
        <w:rPr>
          <w:rFonts w:eastAsia="Calibri"/>
          <w:color w:val="auto"/>
        </w:rPr>
      </w:pPr>
      <w:r w:rsidRPr="00C9746C">
        <w:rPr>
          <w:rFonts w:eastAsia="Calibri"/>
          <w:color w:val="auto"/>
        </w:rPr>
        <w:t>(13) Name and location address of all programs owned or operated by the applicant;</w:t>
      </w:r>
    </w:p>
    <w:p w14:paraId="01679D78" w14:textId="77777777" w:rsidR="00B82DFF" w:rsidRPr="00C9746C" w:rsidRDefault="00B82DFF" w:rsidP="0007653A">
      <w:pPr>
        <w:widowControl w:val="0"/>
        <w:ind w:firstLine="720"/>
        <w:jc w:val="both"/>
        <w:rPr>
          <w:rFonts w:eastAsia="Calibri"/>
          <w:color w:val="auto"/>
        </w:rPr>
      </w:pPr>
      <w:r w:rsidRPr="00C9746C">
        <w:rPr>
          <w:rFonts w:eastAsia="Calibri"/>
          <w:color w:val="auto"/>
        </w:rPr>
        <w:t>(14) Notarized signature of applicant;</w:t>
      </w:r>
    </w:p>
    <w:p w14:paraId="7F10BD3C" w14:textId="77777777" w:rsidR="00B82DFF" w:rsidRPr="00C9746C" w:rsidRDefault="00B82DFF" w:rsidP="0007653A">
      <w:pPr>
        <w:widowControl w:val="0"/>
        <w:ind w:firstLine="720"/>
        <w:jc w:val="both"/>
        <w:rPr>
          <w:rFonts w:eastAsia="Calibri"/>
          <w:color w:val="auto"/>
        </w:rPr>
      </w:pPr>
      <w:r w:rsidRPr="00C9746C">
        <w:rPr>
          <w:rFonts w:eastAsia="Calibri"/>
          <w:color w:val="auto"/>
        </w:rPr>
        <w:t>(15) Check or money order for licensing fee and inspection fee;</w:t>
      </w:r>
    </w:p>
    <w:p w14:paraId="4038B34A" w14:textId="11FC0012" w:rsidR="00B82DFF" w:rsidRPr="00C9746C" w:rsidRDefault="00B82DFF" w:rsidP="0007653A">
      <w:pPr>
        <w:widowControl w:val="0"/>
        <w:ind w:firstLine="720"/>
        <w:jc w:val="both"/>
        <w:rPr>
          <w:rFonts w:eastAsia="Calibri"/>
          <w:color w:val="auto"/>
        </w:rPr>
      </w:pPr>
      <w:r w:rsidRPr="00C9746C">
        <w:rPr>
          <w:rFonts w:eastAsia="Calibri"/>
          <w:color w:val="auto"/>
        </w:rPr>
        <w:t>(16) Verification of education and training for all physicians, counselors and social workers practicing at or used by referral by the program such as fellowships, additional education, accreditations, board certifications and other certifications;</w:t>
      </w:r>
      <w:r w:rsidR="00C940B9" w:rsidRPr="00C9746C">
        <w:rPr>
          <w:rFonts w:eastAsia="Calibri"/>
          <w:color w:val="auto"/>
        </w:rPr>
        <w:t xml:space="preserve"> </w:t>
      </w:r>
      <w:r w:rsidR="00C940B9" w:rsidRPr="00C9746C">
        <w:rPr>
          <w:rFonts w:eastAsia="Calibri"/>
          <w:color w:val="auto"/>
          <w:u w:val="single"/>
        </w:rPr>
        <w:t>and</w:t>
      </w:r>
    </w:p>
    <w:p w14:paraId="1F49105C" w14:textId="77777777" w:rsidR="00C940B9" w:rsidRPr="00C9746C" w:rsidRDefault="00C940B9" w:rsidP="00C940B9">
      <w:pPr>
        <w:pStyle w:val="SectionBody"/>
        <w:rPr>
          <w:color w:val="auto"/>
        </w:rPr>
      </w:pPr>
      <w:r w:rsidRPr="00C9746C">
        <w:rPr>
          <w:color w:val="auto"/>
        </w:rPr>
        <w:t xml:space="preserve">(17) Board of Pharmacy Controlled Substance Prescriber Report for each prescriber practicing at the program for the three months preceding the date of application. </w:t>
      </w:r>
      <w:r w:rsidRPr="00C9746C">
        <w:rPr>
          <w:strike/>
          <w:color w:val="auto"/>
        </w:rPr>
        <w:t>and</w:t>
      </w:r>
    </w:p>
    <w:p w14:paraId="510556A3" w14:textId="3868724F" w:rsidR="00C940B9" w:rsidRPr="00C9746C" w:rsidRDefault="00C940B9" w:rsidP="00C940B9">
      <w:pPr>
        <w:pStyle w:val="SectionBody"/>
        <w:rPr>
          <w:strike/>
          <w:color w:val="auto"/>
        </w:rPr>
      </w:pPr>
      <w:r w:rsidRPr="00C9746C">
        <w:rPr>
          <w:strike/>
          <w:color w:val="auto"/>
        </w:rPr>
        <w:lastRenderedPageBreak/>
        <w:t>(18) If applicable, a copy of a valid Certificate of Need or a letter of exemption from the West Virginia Health Care Authority</w:t>
      </w:r>
    </w:p>
    <w:p w14:paraId="6045FCE8" w14:textId="77777777" w:rsidR="00B82DFF" w:rsidRPr="00C9746C" w:rsidRDefault="00B82DFF" w:rsidP="0007653A">
      <w:pPr>
        <w:widowControl w:val="0"/>
        <w:ind w:firstLine="720"/>
        <w:jc w:val="both"/>
        <w:rPr>
          <w:rFonts w:eastAsia="Calibri" w:cs="Arial"/>
          <w:color w:val="auto"/>
        </w:rPr>
      </w:pPr>
      <w:r w:rsidRPr="00C9746C">
        <w:rPr>
          <w:rFonts w:eastAsia="Calibri"/>
          <w:color w:val="auto"/>
        </w:rPr>
        <w:t>(g)</w:t>
      </w:r>
      <w:r w:rsidRPr="00C9746C">
        <w:rPr>
          <w:rFonts w:eastAsia="Calibri" w:cs="Arial"/>
          <w:color w:val="auto"/>
        </w:rPr>
        <w:t xml:space="preserve"> Upon satisfaction that an applicant has met all of the requirements of this article, the secretary shall issue a license to operate an opioid treatment program.  An entity that obtains this license may possess, have custody or control of, and dispense drugs indicated and approved by the United States Food and Drug Administration for the treatment of substance use disorders.</w:t>
      </w:r>
    </w:p>
    <w:p w14:paraId="78042DA4" w14:textId="77777777" w:rsidR="00B82DFF" w:rsidRPr="00C9746C" w:rsidRDefault="00B82DFF" w:rsidP="0007653A">
      <w:pPr>
        <w:widowControl w:val="0"/>
        <w:ind w:firstLine="720"/>
        <w:jc w:val="both"/>
        <w:rPr>
          <w:rFonts w:eastAsia="Calibri" w:cs="Arial"/>
          <w:color w:val="auto"/>
        </w:rPr>
      </w:pPr>
      <w:r w:rsidRPr="00C9746C">
        <w:rPr>
          <w:rFonts w:eastAsia="Calibri" w:cs="Arial"/>
          <w:color w:val="auto"/>
        </w:rPr>
        <w:t>(h) The opioid treatment program shall display the current license in a prominent location where services are provided and in clear view of all patients.</w:t>
      </w:r>
    </w:p>
    <w:p w14:paraId="5357D2DB" w14:textId="77777777" w:rsidR="00B82DFF" w:rsidRPr="00C9746C" w:rsidRDefault="00B82DFF" w:rsidP="0007653A">
      <w:pPr>
        <w:widowControl w:val="0"/>
        <w:ind w:firstLine="720"/>
        <w:jc w:val="both"/>
        <w:rPr>
          <w:rFonts w:eastAsia="Calibri"/>
          <w:color w:val="auto"/>
        </w:rPr>
      </w:pPr>
      <w:r w:rsidRPr="00C9746C">
        <w:rPr>
          <w:rFonts w:eastAsia="Calibri"/>
          <w:color w:val="auto"/>
        </w:rPr>
        <w:t xml:space="preserve"> (i) The secretary or his or her designee shall inspect on a periodic basis all opioid treatment programs that are subject to this article and all rules adopted pursuant to this article to ensure continued compliance.</w:t>
      </w:r>
    </w:p>
    <w:p w14:paraId="6B40F326" w14:textId="77777777" w:rsidR="00B82DFF" w:rsidRPr="00C9746C" w:rsidRDefault="00B82DFF" w:rsidP="0007653A">
      <w:pPr>
        <w:pStyle w:val="SectionBody"/>
        <w:rPr>
          <w:color w:val="auto"/>
        </w:rPr>
      </w:pPr>
      <w:r w:rsidRPr="00C9746C">
        <w:rPr>
          <w:color w:val="auto"/>
        </w:rPr>
        <w:t>(j) Any license in effect at the time of the passage of this section in the 2016 regular session of the Legislature shall remain in effect until such time as new legislative rules promulgated pursuant to this article become effective.  Upon the effective date of the new rules any licensee shall file for a new license within six months pursuant to the licensing procedures and requirements of this section and the new rules promulgated hereunder. The existing license shall remain effective until receipt of the new license.</w:t>
      </w:r>
    </w:p>
    <w:p w14:paraId="38AAC14B" w14:textId="77777777" w:rsidR="00B82DFF" w:rsidRPr="00C9746C" w:rsidRDefault="00B82DFF" w:rsidP="007457AD">
      <w:pPr>
        <w:widowControl w:val="0"/>
        <w:suppressLineNumbers/>
        <w:ind w:left="720" w:hanging="720"/>
        <w:jc w:val="both"/>
        <w:outlineLvl w:val="3"/>
        <w:rPr>
          <w:rFonts w:eastAsia="Calibri"/>
          <w:b/>
          <w:color w:val="auto"/>
        </w:rPr>
        <w:sectPr w:rsidR="00B82DFF" w:rsidRPr="00C9746C" w:rsidSect="00B82DFF">
          <w:headerReference w:type="default" r:id="rId66"/>
          <w:type w:val="continuous"/>
          <w:pgSz w:w="12240" w:h="15840" w:code="1"/>
          <w:pgMar w:top="1440" w:right="1440" w:bottom="1440" w:left="1440" w:header="720" w:footer="720" w:gutter="0"/>
          <w:lnNumType w:countBy="1" w:restart="newSection"/>
          <w:cols w:space="720"/>
          <w:titlePg/>
          <w:docGrid w:linePitch="360"/>
        </w:sectPr>
      </w:pPr>
      <w:r w:rsidRPr="00C9746C">
        <w:rPr>
          <w:rFonts w:eastAsia="Calibri" w:cs="Arial"/>
          <w:b/>
          <w:color w:val="auto"/>
        </w:rPr>
        <w:t>§</w:t>
      </w:r>
      <w:r w:rsidRPr="00C9746C">
        <w:rPr>
          <w:rFonts w:eastAsia="Calibri"/>
          <w:b/>
          <w:color w:val="auto"/>
        </w:rPr>
        <w:t>16-5Y-12.  Moratorium; certificate of need.</w:t>
      </w:r>
    </w:p>
    <w:p w14:paraId="0CEF1221" w14:textId="77777777" w:rsidR="00C940B9" w:rsidRPr="00C9746C" w:rsidRDefault="00C940B9" w:rsidP="00C940B9">
      <w:pPr>
        <w:pStyle w:val="SectionBody"/>
        <w:rPr>
          <w:color w:val="auto"/>
        </w:rPr>
      </w:pPr>
      <w:r w:rsidRPr="00C9746C">
        <w:rPr>
          <w:color w:val="auto"/>
        </w:rPr>
        <w:t>[Repealed]</w:t>
      </w:r>
    </w:p>
    <w:p w14:paraId="6CD0DF4C" w14:textId="77777777" w:rsidR="00B82DFF" w:rsidRPr="00C9746C" w:rsidRDefault="00B82DFF" w:rsidP="00B54A61">
      <w:pPr>
        <w:pStyle w:val="ArticleHeading"/>
        <w:rPr>
          <w:color w:val="auto"/>
        </w:rPr>
        <w:sectPr w:rsidR="00B82DFF" w:rsidRPr="00C9746C" w:rsidSect="00B82DFF">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ARTICLE 29A. WEST VIRGINIA HOSPITAL FINANCE AUTHORITY ACT.</w:t>
      </w:r>
    </w:p>
    <w:p w14:paraId="7789CE70" w14:textId="77777777" w:rsidR="00B82DFF" w:rsidRPr="00C9746C" w:rsidRDefault="00B82DFF" w:rsidP="00ED019B">
      <w:pPr>
        <w:pStyle w:val="SectionHeading"/>
        <w:rPr>
          <w:color w:val="auto"/>
        </w:rPr>
      </w:pPr>
      <w:r w:rsidRPr="00C9746C">
        <w:rPr>
          <w:color w:val="auto"/>
        </w:rPr>
        <w:t>§16-29A-20. Certificate of need.</w:t>
      </w:r>
    </w:p>
    <w:p w14:paraId="01F81ACB" w14:textId="77777777" w:rsidR="00C940B9" w:rsidRPr="00C9746C" w:rsidRDefault="00C940B9" w:rsidP="00C940B9">
      <w:pPr>
        <w:pStyle w:val="SectionBody"/>
        <w:rPr>
          <w:color w:val="auto"/>
        </w:rPr>
      </w:pPr>
      <w:r w:rsidRPr="00C9746C">
        <w:rPr>
          <w:color w:val="auto"/>
        </w:rPr>
        <w:t>[Repealed]</w:t>
      </w:r>
    </w:p>
    <w:p w14:paraId="5BC26536" w14:textId="77777777" w:rsidR="00B82DFF" w:rsidRPr="00C9746C" w:rsidRDefault="00B82DFF" w:rsidP="001069BC">
      <w:pPr>
        <w:pStyle w:val="ArticleHeading"/>
        <w:rPr>
          <w:color w:val="auto"/>
        </w:rPr>
        <w:sectPr w:rsidR="00B82DFF" w:rsidRPr="00C9746C" w:rsidSect="00B82DFF">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ARTICLE 29B. HEALTH CARE AUTHORITY.</w:t>
      </w:r>
    </w:p>
    <w:p w14:paraId="3B51D0CC" w14:textId="77777777" w:rsidR="00B82DFF" w:rsidRPr="00C9746C" w:rsidRDefault="00B82DFF" w:rsidP="009D742A">
      <w:pPr>
        <w:widowControl w:val="0"/>
        <w:suppressLineNumbers/>
        <w:ind w:left="720" w:hanging="720"/>
        <w:jc w:val="both"/>
        <w:outlineLvl w:val="3"/>
        <w:rPr>
          <w:b/>
          <w:color w:val="auto"/>
        </w:rPr>
        <w:sectPr w:rsidR="00B82DFF" w:rsidRPr="00C9746C" w:rsidSect="00B82DFF">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w:t>
      </w:r>
      <w:r w:rsidRPr="00C9746C">
        <w:rPr>
          <w:b/>
          <w:color w:val="auto"/>
        </w:rPr>
        <w:t>16-29B-1. Legislative findings; purpose.</w:t>
      </w:r>
    </w:p>
    <w:p w14:paraId="31639D85" w14:textId="77777777" w:rsidR="00C940B9" w:rsidRPr="00C9746C" w:rsidRDefault="00C940B9" w:rsidP="00C940B9">
      <w:pPr>
        <w:pStyle w:val="SectionBody"/>
        <w:rPr>
          <w:color w:val="auto"/>
        </w:rPr>
      </w:pPr>
      <w:r w:rsidRPr="00C9746C">
        <w:rPr>
          <w:color w:val="auto"/>
        </w:rPr>
        <w:t>[Repealed]</w:t>
      </w:r>
    </w:p>
    <w:p w14:paraId="2BBC4E0F" w14:textId="77777777" w:rsidR="00B82DFF" w:rsidRPr="00C9746C" w:rsidRDefault="00B82DFF" w:rsidP="00A61106">
      <w:pPr>
        <w:pStyle w:val="SectionHeading"/>
        <w:rPr>
          <w:color w:val="auto"/>
        </w:rPr>
        <w:sectPr w:rsidR="00B82DFF" w:rsidRPr="00C9746C" w:rsidSect="00B82DFF">
          <w:headerReference w:type="even" r:id="rId67"/>
          <w:headerReference w:type="default" r:id="rId68"/>
          <w:footerReference w:type="even" r:id="rId69"/>
          <w:footerReference w:type="default" r:id="rId70"/>
          <w:headerReference w:type="first" r:id="rId71"/>
          <w:footerReference w:type="first" r:id="rId72"/>
          <w:type w:val="continuous"/>
          <w:pgSz w:w="12240" w:h="15840" w:code="1"/>
          <w:pgMar w:top="1440" w:right="1440" w:bottom="1440" w:left="1440" w:header="720" w:footer="720" w:gutter="0"/>
          <w:lnNumType w:countBy="1" w:restart="newSection"/>
          <w:cols w:space="720"/>
          <w:titlePg/>
          <w:docGrid w:linePitch="360"/>
        </w:sectPr>
      </w:pPr>
      <w:r w:rsidRPr="00C9746C">
        <w:rPr>
          <w:color w:val="auto"/>
        </w:rPr>
        <w:lastRenderedPageBreak/>
        <w:t xml:space="preserve">§16-29B-2.  Effective Date. </w:t>
      </w:r>
    </w:p>
    <w:p w14:paraId="7D542087" w14:textId="77777777" w:rsidR="00C940B9" w:rsidRPr="00C9746C" w:rsidRDefault="00C940B9" w:rsidP="00C940B9">
      <w:pPr>
        <w:pStyle w:val="SectionBody"/>
        <w:rPr>
          <w:color w:val="auto"/>
        </w:rPr>
      </w:pPr>
      <w:r w:rsidRPr="00C9746C">
        <w:rPr>
          <w:color w:val="auto"/>
        </w:rPr>
        <w:t>[Repealed]</w:t>
      </w:r>
    </w:p>
    <w:p w14:paraId="6BCAEF12" w14:textId="77777777" w:rsidR="00B82DFF" w:rsidRPr="00C9746C" w:rsidRDefault="00B82DFF" w:rsidP="00C025D0">
      <w:pPr>
        <w:pStyle w:val="SectionHeading"/>
        <w:rPr>
          <w:color w:val="auto"/>
        </w:rPr>
        <w:sectPr w:rsidR="00B82DFF" w:rsidRPr="00C9746C" w:rsidSect="00B82DFF">
          <w:headerReference w:type="even" r:id="rId73"/>
          <w:headerReference w:type="default" r:id="rId74"/>
          <w:footerReference w:type="even" r:id="rId75"/>
          <w:footerReference w:type="default" r:id="rId76"/>
          <w:headerReference w:type="first" r:id="rId77"/>
          <w:footerReference w:type="first" r:id="rId78"/>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§16-29B-3. Definitions.</w:t>
      </w:r>
    </w:p>
    <w:p w14:paraId="404952C2" w14:textId="77777777" w:rsidR="00C940B9" w:rsidRPr="00C9746C" w:rsidRDefault="00C940B9" w:rsidP="00C940B9">
      <w:pPr>
        <w:pStyle w:val="SectionBody"/>
        <w:rPr>
          <w:color w:val="auto"/>
        </w:rPr>
      </w:pPr>
      <w:r w:rsidRPr="00C9746C">
        <w:rPr>
          <w:color w:val="auto"/>
        </w:rPr>
        <w:t>[Repealed]</w:t>
      </w:r>
    </w:p>
    <w:p w14:paraId="427A2030" w14:textId="77777777" w:rsidR="00B82DFF" w:rsidRPr="00C9746C" w:rsidRDefault="00B82DFF" w:rsidP="004A7544">
      <w:pPr>
        <w:pStyle w:val="SectionHeading"/>
        <w:rPr>
          <w:color w:val="auto"/>
        </w:rPr>
      </w:pPr>
      <w:r w:rsidRPr="00C9746C">
        <w:rPr>
          <w:color w:val="auto"/>
        </w:rPr>
        <w:t>§16-29B-5. West Virginia Health Care Authority; composition of the board; qualifications; terms; oath; expenses of members; vacancies; appointment of chairman, and meetings of the board.</w:t>
      </w:r>
    </w:p>
    <w:p w14:paraId="6231A4AE" w14:textId="77777777" w:rsidR="00B82DFF" w:rsidRPr="00C9746C" w:rsidRDefault="00B82DFF" w:rsidP="00FB5342">
      <w:pPr>
        <w:ind w:firstLine="720"/>
        <w:jc w:val="both"/>
        <w:rPr>
          <w:rFonts w:eastAsia="Calibri" w:cs="Arial"/>
          <w:color w:val="auto"/>
        </w:rPr>
        <w:sectPr w:rsidR="00B82DFF" w:rsidRPr="00C9746C" w:rsidSect="00B82DFF">
          <w:headerReference w:type="even" r:id="rId79"/>
          <w:headerReference w:type="default" r:id="rId80"/>
          <w:footerReference w:type="even" r:id="rId81"/>
          <w:footerReference w:type="default" r:id="rId82"/>
          <w:headerReference w:type="first" r:id="rId83"/>
          <w:footerReference w:type="first" r:id="rId84"/>
          <w:type w:val="continuous"/>
          <w:pgSz w:w="12240" w:h="15840" w:code="1"/>
          <w:pgMar w:top="1440" w:right="1440" w:bottom="1440" w:left="1440" w:header="720" w:footer="720" w:gutter="0"/>
          <w:lnNumType w:countBy="1" w:restart="newSection"/>
          <w:cols w:space="720"/>
          <w:titlePg/>
          <w:docGrid w:linePitch="360"/>
        </w:sectPr>
      </w:pPr>
    </w:p>
    <w:p w14:paraId="5D440E8E" w14:textId="77777777" w:rsidR="00C940B9" w:rsidRPr="00C9746C" w:rsidRDefault="00C940B9" w:rsidP="00C940B9">
      <w:pPr>
        <w:pStyle w:val="SectionBody"/>
        <w:rPr>
          <w:color w:val="auto"/>
        </w:rPr>
      </w:pPr>
      <w:r w:rsidRPr="00C9746C">
        <w:rPr>
          <w:color w:val="auto"/>
        </w:rPr>
        <w:t>[Repealed]</w:t>
      </w:r>
    </w:p>
    <w:p w14:paraId="2180EB71" w14:textId="77777777" w:rsidR="00B82DFF" w:rsidRPr="00C9746C" w:rsidRDefault="00B82DFF" w:rsidP="00BE2089">
      <w:pPr>
        <w:suppressLineNumbers/>
        <w:ind w:left="720" w:hanging="720"/>
        <w:jc w:val="both"/>
        <w:outlineLvl w:val="3"/>
        <w:rPr>
          <w:rFonts w:eastAsia="Calibri"/>
          <w:b/>
          <w:color w:val="auto"/>
        </w:rPr>
      </w:pPr>
      <w:r w:rsidRPr="00C9746C">
        <w:rPr>
          <w:rFonts w:eastAsia="Calibri"/>
          <w:b/>
          <w:color w:val="auto"/>
        </w:rPr>
        <w:t>§16-29B-5a. Executive Director of the authority; powers and duties.</w:t>
      </w:r>
    </w:p>
    <w:p w14:paraId="69D51B3A" w14:textId="77777777" w:rsidR="00B82DFF" w:rsidRPr="00C9746C" w:rsidRDefault="00B82DFF" w:rsidP="00BE2089">
      <w:pPr>
        <w:suppressLineNumbers/>
        <w:ind w:left="720" w:hanging="720"/>
        <w:jc w:val="both"/>
        <w:outlineLvl w:val="3"/>
        <w:rPr>
          <w:rFonts w:eastAsia="Calibri"/>
          <w:b/>
          <w:color w:val="auto"/>
        </w:rPr>
        <w:sectPr w:rsidR="00B82DFF" w:rsidRPr="00C9746C" w:rsidSect="00B82DFF">
          <w:headerReference w:type="even" r:id="rId85"/>
          <w:headerReference w:type="default" r:id="rId86"/>
          <w:footerReference w:type="even" r:id="rId87"/>
          <w:footerReference w:type="default" r:id="rId88"/>
          <w:headerReference w:type="first" r:id="rId89"/>
          <w:footerReference w:type="first" r:id="rId90"/>
          <w:type w:val="continuous"/>
          <w:pgSz w:w="12240" w:h="15840" w:code="1"/>
          <w:pgMar w:top="1440" w:right="1440" w:bottom="1440" w:left="1440" w:header="720" w:footer="720" w:gutter="0"/>
          <w:lnNumType w:countBy="1" w:restart="newSection"/>
          <w:cols w:space="720"/>
          <w:titlePg/>
          <w:docGrid w:linePitch="360"/>
        </w:sectPr>
      </w:pPr>
    </w:p>
    <w:p w14:paraId="03AB8C17" w14:textId="77777777" w:rsidR="00C940B9" w:rsidRPr="00C9746C" w:rsidRDefault="00C940B9" w:rsidP="00C940B9">
      <w:pPr>
        <w:pStyle w:val="SectionBody"/>
        <w:rPr>
          <w:color w:val="auto"/>
        </w:rPr>
      </w:pPr>
      <w:r w:rsidRPr="00C9746C">
        <w:rPr>
          <w:color w:val="auto"/>
        </w:rPr>
        <w:t>[Repealed]</w:t>
      </w:r>
    </w:p>
    <w:p w14:paraId="62D39C92" w14:textId="77777777" w:rsidR="00B82DFF" w:rsidRPr="00C9746C" w:rsidRDefault="00B82DFF" w:rsidP="00C0669D">
      <w:pPr>
        <w:pStyle w:val="SectionHeading"/>
        <w:rPr>
          <w:color w:val="auto"/>
        </w:rPr>
      </w:pPr>
      <w:r w:rsidRPr="00C9746C">
        <w:rPr>
          <w:color w:val="auto"/>
        </w:rPr>
        <w:t>§16-29B-8. Powers generally; budget expenses of the authority.</w:t>
      </w:r>
    </w:p>
    <w:p w14:paraId="6B2A6B85" w14:textId="77777777" w:rsidR="00B82DFF" w:rsidRPr="00C9746C" w:rsidRDefault="00B82DFF" w:rsidP="00C0669D">
      <w:pPr>
        <w:pStyle w:val="SectionBody"/>
        <w:rPr>
          <w:color w:val="auto"/>
        </w:rPr>
        <w:sectPr w:rsidR="00B82DFF" w:rsidRPr="00C9746C" w:rsidSect="00B82DFF">
          <w:type w:val="continuous"/>
          <w:pgSz w:w="12240" w:h="15840" w:code="1"/>
          <w:pgMar w:top="1440" w:right="1440" w:bottom="1440" w:left="1440" w:header="720" w:footer="720" w:gutter="0"/>
          <w:lnNumType w:countBy="1" w:restart="newSection"/>
          <w:cols w:space="720"/>
          <w:titlePg/>
          <w:docGrid w:linePitch="360"/>
        </w:sectPr>
      </w:pPr>
    </w:p>
    <w:p w14:paraId="0DF982EA" w14:textId="77777777" w:rsidR="00C940B9" w:rsidRPr="00C9746C" w:rsidRDefault="00C940B9" w:rsidP="00C940B9">
      <w:pPr>
        <w:pStyle w:val="SectionBody"/>
        <w:rPr>
          <w:color w:val="auto"/>
        </w:rPr>
      </w:pPr>
      <w:r w:rsidRPr="00C9746C">
        <w:rPr>
          <w:color w:val="auto"/>
        </w:rPr>
        <w:t>[Repealed]</w:t>
      </w:r>
    </w:p>
    <w:p w14:paraId="6FC8B715" w14:textId="77777777" w:rsidR="00B82DFF" w:rsidRPr="00C9746C" w:rsidRDefault="00B82DFF" w:rsidP="001E2A18">
      <w:pPr>
        <w:pStyle w:val="SectionHeading"/>
        <w:rPr>
          <w:rFonts w:eastAsia="Times New Roman"/>
          <w:color w:val="auto"/>
          <w:szCs w:val="24"/>
        </w:rPr>
      </w:pPr>
      <w:r w:rsidRPr="00C9746C">
        <w:rPr>
          <w:color w:val="auto"/>
        </w:rPr>
        <w:t>§16-29B-12. Certificate of need hearings; administrative procedures act applicable; hearings examiner; subpoenas.</w:t>
      </w:r>
      <w:r w:rsidRPr="00C9746C">
        <w:rPr>
          <w:rFonts w:eastAsia="Times New Roman"/>
          <w:color w:val="auto"/>
          <w:szCs w:val="24"/>
        </w:rPr>
        <w:t xml:space="preserve"> </w:t>
      </w:r>
    </w:p>
    <w:p w14:paraId="0224997E" w14:textId="77777777" w:rsidR="00B82DFF" w:rsidRPr="00C9746C" w:rsidRDefault="00B82DFF" w:rsidP="00E65FB5">
      <w:pPr>
        <w:ind w:firstLine="720"/>
        <w:jc w:val="both"/>
        <w:rPr>
          <w:rFonts w:eastAsia="Calibri" w:cs="Arial"/>
          <w:color w:val="auto"/>
        </w:rPr>
        <w:sectPr w:rsidR="00B82DFF" w:rsidRPr="00C9746C" w:rsidSect="00B82DFF">
          <w:headerReference w:type="even" r:id="rId91"/>
          <w:headerReference w:type="default" r:id="rId92"/>
          <w:footerReference w:type="even" r:id="rId93"/>
          <w:footerReference w:type="default" r:id="rId94"/>
          <w:headerReference w:type="first" r:id="rId95"/>
          <w:footerReference w:type="first" r:id="rId96"/>
          <w:type w:val="continuous"/>
          <w:pgSz w:w="12240" w:h="15840" w:code="1"/>
          <w:pgMar w:top="1440" w:right="1440" w:bottom="1440" w:left="1440" w:header="720" w:footer="720" w:gutter="0"/>
          <w:lnNumType w:countBy="1" w:restart="newSection"/>
          <w:cols w:space="720"/>
          <w:titlePg/>
          <w:docGrid w:linePitch="360"/>
        </w:sectPr>
      </w:pPr>
    </w:p>
    <w:p w14:paraId="75C8F411" w14:textId="77777777" w:rsidR="0033449D" w:rsidRPr="00C9746C" w:rsidRDefault="0033449D" w:rsidP="0033449D">
      <w:pPr>
        <w:pStyle w:val="SectionBody"/>
        <w:rPr>
          <w:color w:val="auto"/>
        </w:rPr>
        <w:sectPr w:rsidR="0033449D" w:rsidRPr="00C9746C" w:rsidSect="00B82DFF">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[Repealed]</w:t>
      </w:r>
    </w:p>
    <w:p w14:paraId="1DF78B96" w14:textId="77777777" w:rsidR="00B82DFF" w:rsidRPr="00C9746C" w:rsidRDefault="00B82DFF" w:rsidP="004D58C5">
      <w:pPr>
        <w:pStyle w:val="SectionHeading"/>
        <w:rPr>
          <w:color w:val="auto"/>
        </w:rPr>
      </w:pPr>
      <w:r w:rsidRPr="00C9746C">
        <w:rPr>
          <w:color w:val="auto"/>
        </w:rPr>
        <w:t>§16-29B-13. Review of final orders of board.</w:t>
      </w:r>
    </w:p>
    <w:p w14:paraId="784098D3" w14:textId="77777777" w:rsidR="0033449D" w:rsidRPr="00C9746C" w:rsidRDefault="0033449D" w:rsidP="0033449D">
      <w:pPr>
        <w:pStyle w:val="SectionBody"/>
        <w:rPr>
          <w:color w:val="auto"/>
        </w:rPr>
        <w:sectPr w:rsidR="0033449D" w:rsidRPr="00C9746C" w:rsidSect="00B82DFF">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[Repealed]</w:t>
      </w:r>
    </w:p>
    <w:p w14:paraId="59D4DCCA" w14:textId="77777777" w:rsidR="00B82DFF" w:rsidRPr="00C9746C" w:rsidRDefault="00B82DFF" w:rsidP="003B085F">
      <w:pPr>
        <w:pStyle w:val="SectionHeading"/>
        <w:rPr>
          <w:color w:val="auto"/>
        </w:rPr>
      </w:pPr>
      <w:r w:rsidRPr="00C9746C">
        <w:rPr>
          <w:color w:val="auto"/>
        </w:rPr>
        <w:t>§16-29B-14. Injunction; mandamus.</w:t>
      </w:r>
    </w:p>
    <w:p w14:paraId="2BB826B5" w14:textId="3A1F54AB" w:rsidR="0033449D" w:rsidRPr="00C9746C" w:rsidRDefault="0033449D" w:rsidP="0033449D">
      <w:pPr>
        <w:pStyle w:val="SectionBody"/>
        <w:rPr>
          <w:color w:val="auto"/>
        </w:rPr>
        <w:sectPr w:rsidR="0033449D" w:rsidRPr="00C9746C" w:rsidSect="00B82DFF">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[Repealed]</w:t>
      </w:r>
    </w:p>
    <w:p w14:paraId="0C703143" w14:textId="77777777" w:rsidR="00B82DFF" w:rsidRPr="00C9746C" w:rsidRDefault="00B82DFF" w:rsidP="00EF3C02">
      <w:pPr>
        <w:pStyle w:val="SectionHeading"/>
        <w:rPr>
          <w:color w:val="auto"/>
        </w:rPr>
      </w:pPr>
      <w:r w:rsidRPr="00C9746C">
        <w:rPr>
          <w:color w:val="auto"/>
        </w:rPr>
        <w:t>§16-29B-15. Refusal to comply.</w:t>
      </w:r>
    </w:p>
    <w:p w14:paraId="61D91B4A" w14:textId="77777777" w:rsidR="0033449D" w:rsidRPr="00C9746C" w:rsidRDefault="0033449D" w:rsidP="0033449D">
      <w:pPr>
        <w:pStyle w:val="SectionBody"/>
        <w:rPr>
          <w:color w:val="auto"/>
        </w:rPr>
      </w:pPr>
      <w:r w:rsidRPr="00C9746C">
        <w:rPr>
          <w:color w:val="auto"/>
        </w:rPr>
        <w:t>[Repealed]</w:t>
      </w:r>
    </w:p>
    <w:p w14:paraId="06E0FF5C" w14:textId="77777777" w:rsidR="00B82DFF" w:rsidRPr="00C9746C" w:rsidRDefault="00B82DFF" w:rsidP="00402A50">
      <w:pPr>
        <w:pStyle w:val="SectionHeading"/>
        <w:rPr>
          <w:color w:val="auto"/>
        </w:rPr>
      </w:pPr>
      <w:r w:rsidRPr="00C9746C">
        <w:rPr>
          <w:color w:val="auto"/>
        </w:rPr>
        <w:t>§16-29B-24. Reports required to be filed; and legislative rulemaking regarding uniform bill database.</w:t>
      </w:r>
    </w:p>
    <w:p w14:paraId="00B11F4D" w14:textId="77777777" w:rsidR="00B82DFF" w:rsidRPr="00C9746C" w:rsidRDefault="00B82DFF" w:rsidP="00402A50">
      <w:pPr>
        <w:pStyle w:val="SectionBody"/>
        <w:rPr>
          <w:color w:val="auto"/>
        </w:rPr>
        <w:sectPr w:rsidR="00B82DFF" w:rsidRPr="00C9746C" w:rsidSect="00B82DFF">
          <w:type w:val="continuous"/>
          <w:pgSz w:w="12240" w:h="15840" w:code="1"/>
          <w:pgMar w:top="1440" w:right="1440" w:bottom="1440" w:left="1440" w:header="720" w:footer="720" w:gutter="0"/>
          <w:lnNumType w:countBy="1" w:restart="newSection"/>
          <w:cols w:space="720"/>
          <w:titlePg/>
          <w:docGrid w:linePitch="360"/>
        </w:sectPr>
      </w:pPr>
    </w:p>
    <w:p w14:paraId="08E9D459" w14:textId="77777777" w:rsidR="0033449D" w:rsidRPr="00C9746C" w:rsidRDefault="0033449D" w:rsidP="0033449D">
      <w:pPr>
        <w:pStyle w:val="SectionBody"/>
        <w:rPr>
          <w:color w:val="auto"/>
        </w:rPr>
      </w:pPr>
      <w:r w:rsidRPr="00C9746C">
        <w:rPr>
          <w:color w:val="auto"/>
        </w:rPr>
        <w:t>[Repealed]</w:t>
      </w:r>
    </w:p>
    <w:p w14:paraId="30C45A18" w14:textId="77777777" w:rsidR="00B82DFF" w:rsidRPr="00C9746C" w:rsidRDefault="00B82DFF" w:rsidP="00820181">
      <w:pPr>
        <w:pStyle w:val="SectionHeading"/>
        <w:rPr>
          <w:color w:val="auto"/>
        </w:rPr>
      </w:pPr>
      <w:r w:rsidRPr="00C9746C">
        <w:rPr>
          <w:color w:val="auto"/>
        </w:rPr>
        <w:t>§16-29B-25.  Data repository.</w:t>
      </w:r>
    </w:p>
    <w:p w14:paraId="77C1132C" w14:textId="77777777" w:rsidR="00B82DFF" w:rsidRPr="00C9746C" w:rsidRDefault="00B82DFF" w:rsidP="00820181">
      <w:pPr>
        <w:pStyle w:val="SectionBody"/>
        <w:rPr>
          <w:color w:val="auto"/>
        </w:rPr>
        <w:sectPr w:rsidR="00B82DFF" w:rsidRPr="00C9746C" w:rsidSect="00B82DFF">
          <w:type w:val="continuous"/>
          <w:pgSz w:w="12240" w:h="15840" w:code="1"/>
          <w:pgMar w:top="1440" w:right="1440" w:bottom="1440" w:left="1440" w:header="720" w:footer="720" w:gutter="0"/>
          <w:lnNumType w:countBy="1" w:restart="newSection"/>
          <w:cols w:space="720"/>
          <w:titlePg/>
          <w:docGrid w:linePitch="360"/>
        </w:sectPr>
      </w:pPr>
    </w:p>
    <w:p w14:paraId="0C91D515" w14:textId="77777777" w:rsidR="0033449D" w:rsidRPr="00C9746C" w:rsidRDefault="0033449D" w:rsidP="0033449D">
      <w:pPr>
        <w:pStyle w:val="SectionBody"/>
        <w:rPr>
          <w:color w:val="auto"/>
        </w:rPr>
      </w:pPr>
      <w:r w:rsidRPr="00C9746C">
        <w:rPr>
          <w:color w:val="auto"/>
        </w:rPr>
        <w:t>[Repealed]</w:t>
      </w:r>
    </w:p>
    <w:p w14:paraId="18BF090A" w14:textId="77777777" w:rsidR="00B82DFF" w:rsidRPr="00C9746C" w:rsidRDefault="00B82DFF" w:rsidP="00BD5DB5">
      <w:pPr>
        <w:pStyle w:val="SectionHeading"/>
        <w:rPr>
          <w:color w:val="auto"/>
        </w:rPr>
        <w:sectPr w:rsidR="00B82DFF" w:rsidRPr="00C9746C" w:rsidSect="00B82DFF">
          <w:headerReference w:type="even" r:id="rId97"/>
          <w:headerReference w:type="default" r:id="rId98"/>
          <w:footerReference w:type="even" r:id="rId99"/>
          <w:footerReference w:type="default" r:id="rId100"/>
          <w:headerReference w:type="first" r:id="rId101"/>
          <w:footerReference w:type="first" r:id="rId102"/>
          <w:type w:val="continuous"/>
          <w:pgSz w:w="12240" w:h="15840" w:code="1"/>
          <w:pgMar w:top="1440" w:right="1440" w:bottom="1440" w:left="1440" w:header="720" w:footer="720" w:gutter="0"/>
          <w:lnNumType w:countBy="1" w:restart="newSection"/>
          <w:cols w:space="720"/>
          <w:titlePg/>
          <w:docGrid w:linePitch="360"/>
        </w:sectPr>
      </w:pPr>
      <w:r w:rsidRPr="00C9746C">
        <w:rPr>
          <w:color w:val="auto"/>
        </w:rPr>
        <w:lastRenderedPageBreak/>
        <w:t>§16-29B-26. Exemptions from state antitrust laws.</w:t>
      </w:r>
    </w:p>
    <w:p w14:paraId="0600EEA9" w14:textId="77777777" w:rsidR="0033449D" w:rsidRPr="00C9746C" w:rsidRDefault="0033449D" w:rsidP="0033449D">
      <w:pPr>
        <w:pStyle w:val="SectionBody"/>
        <w:rPr>
          <w:color w:val="auto"/>
        </w:rPr>
      </w:pPr>
      <w:r w:rsidRPr="00C9746C">
        <w:rPr>
          <w:color w:val="auto"/>
        </w:rPr>
        <w:t>[Repealed]</w:t>
      </w:r>
    </w:p>
    <w:p w14:paraId="05C1D2F8" w14:textId="77777777" w:rsidR="00B82DFF" w:rsidRPr="00C9746C" w:rsidRDefault="00B82DFF" w:rsidP="00194788">
      <w:pPr>
        <w:pStyle w:val="SectionHeading"/>
        <w:rPr>
          <w:color w:val="auto"/>
        </w:rPr>
        <w:sectPr w:rsidR="00B82DFF" w:rsidRPr="00C9746C" w:rsidSect="00B82DFF">
          <w:headerReference w:type="even" r:id="rId103"/>
          <w:headerReference w:type="default" r:id="rId104"/>
          <w:footerReference w:type="even" r:id="rId105"/>
          <w:footerReference w:type="default" r:id="rId106"/>
          <w:headerReference w:type="first" r:id="rId107"/>
          <w:footerReference w:type="first" r:id="rId108"/>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§16-29B-28. Review of Cooperative agreements.</w:t>
      </w:r>
    </w:p>
    <w:p w14:paraId="31583F72" w14:textId="77777777" w:rsidR="0033449D" w:rsidRPr="00C9746C" w:rsidRDefault="0033449D" w:rsidP="0033449D">
      <w:pPr>
        <w:pStyle w:val="SectionBody"/>
        <w:rPr>
          <w:color w:val="auto"/>
        </w:rPr>
      </w:pPr>
      <w:r w:rsidRPr="00C9746C">
        <w:rPr>
          <w:color w:val="auto"/>
        </w:rPr>
        <w:t>[Repealed]</w:t>
      </w:r>
    </w:p>
    <w:p w14:paraId="1E6A0AE5" w14:textId="77777777" w:rsidR="00B82DFF" w:rsidRPr="00C9746C" w:rsidRDefault="00B82DFF" w:rsidP="00527249">
      <w:pPr>
        <w:suppressLineNumbers/>
        <w:ind w:left="720" w:right="720" w:hanging="720"/>
        <w:jc w:val="both"/>
        <w:outlineLvl w:val="3"/>
        <w:rPr>
          <w:rFonts w:eastAsia="Calibri"/>
          <w:b/>
          <w:color w:val="auto"/>
        </w:rPr>
        <w:sectPr w:rsidR="00B82DFF" w:rsidRPr="00C9746C" w:rsidSect="00B82DFF">
          <w:headerReference w:type="even" r:id="rId109"/>
          <w:headerReference w:type="default" r:id="rId110"/>
          <w:footerReference w:type="even" r:id="rId111"/>
          <w:footerReference w:type="default" r:id="rId112"/>
          <w:headerReference w:type="first" r:id="rId113"/>
          <w:footerReference w:type="first" r:id="rId114"/>
          <w:type w:val="continuous"/>
          <w:pgSz w:w="12240" w:h="15840" w:code="1"/>
          <w:pgMar w:top="1440" w:right="1440" w:bottom="1440" w:left="1440" w:header="720" w:footer="720" w:gutter="0"/>
          <w:lnNumType w:countBy="1" w:restart="newSection"/>
          <w:cols w:space="720"/>
          <w:titlePg/>
          <w:docGrid w:linePitch="360"/>
        </w:sectPr>
      </w:pPr>
      <w:r w:rsidRPr="00C9746C">
        <w:rPr>
          <w:rFonts w:eastAsia="Calibri"/>
          <w:b/>
          <w:color w:val="auto"/>
        </w:rPr>
        <w:t xml:space="preserve">§16-29B-30.  Applicability; transition plan. </w:t>
      </w:r>
    </w:p>
    <w:p w14:paraId="46EFBA80" w14:textId="77777777" w:rsidR="0033449D" w:rsidRPr="00C9746C" w:rsidRDefault="0033449D" w:rsidP="0033449D">
      <w:pPr>
        <w:pStyle w:val="SectionBody"/>
        <w:rPr>
          <w:color w:val="auto"/>
        </w:rPr>
      </w:pPr>
      <w:r w:rsidRPr="00C9746C">
        <w:rPr>
          <w:color w:val="auto"/>
        </w:rPr>
        <w:t>[Repealed]</w:t>
      </w:r>
    </w:p>
    <w:p w14:paraId="4797941E" w14:textId="77777777" w:rsidR="00B82DFF" w:rsidRPr="00C9746C" w:rsidRDefault="00B82DFF" w:rsidP="0033449D">
      <w:pPr>
        <w:pStyle w:val="SectionHeading"/>
        <w:rPr>
          <w:rStyle w:val="SectionHeadingChar"/>
          <w:b/>
          <w:color w:val="auto"/>
        </w:rPr>
      </w:pPr>
      <w:r w:rsidRPr="00C9746C">
        <w:rPr>
          <w:color w:val="auto"/>
        </w:rPr>
        <w:t>§</w:t>
      </w:r>
      <w:r w:rsidRPr="00C9746C">
        <w:rPr>
          <w:rStyle w:val="SectionHeadingChar"/>
          <w:b/>
          <w:color w:val="auto"/>
        </w:rPr>
        <w:t>16-29B-31. Hospice need standard review; membership; report to the Legislative Oversight Committee on Health and Human Resources.</w:t>
      </w:r>
    </w:p>
    <w:p w14:paraId="1D1A1B9E" w14:textId="77777777" w:rsidR="00B82DFF" w:rsidRPr="00C9746C" w:rsidRDefault="00B82DFF" w:rsidP="006068A4">
      <w:pPr>
        <w:ind w:left="720" w:hanging="720"/>
        <w:jc w:val="both"/>
        <w:outlineLvl w:val="3"/>
        <w:rPr>
          <w:rFonts w:cs="Arial"/>
          <w:b/>
          <w:color w:val="auto"/>
        </w:rPr>
        <w:sectPr w:rsidR="00B82DFF" w:rsidRPr="00C9746C" w:rsidSect="00B82DFF">
          <w:type w:val="continuous"/>
          <w:pgSz w:w="12240" w:h="15840" w:code="1"/>
          <w:pgMar w:top="1440" w:right="1440" w:bottom="1440" w:left="1440" w:header="720" w:footer="720" w:gutter="0"/>
          <w:lnNumType w:countBy="1" w:restart="newSection"/>
          <w:cols w:space="720"/>
          <w:titlePg/>
          <w:docGrid w:linePitch="360"/>
        </w:sectPr>
      </w:pPr>
    </w:p>
    <w:p w14:paraId="3DAA805B" w14:textId="77777777" w:rsidR="0033449D" w:rsidRPr="00C9746C" w:rsidRDefault="0033449D" w:rsidP="0033449D">
      <w:pPr>
        <w:pStyle w:val="SectionBody"/>
        <w:rPr>
          <w:color w:val="auto"/>
        </w:rPr>
      </w:pPr>
      <w:r w:rsidRPr="00C9746C">
        <w:rPr>
          <w:color w:val="auto"/>
        </w:rPr>
        <w:t>[Repealed]</w:t>
      </w:r>
    </w:p>
    <w:p w14:paraId="0EA4CC1F" w14:textId="77777777" w:rsidR="00B82DFF" w:rsidRPr="00C9746C" w:rsidRDefault="00B82DFF" w:rsidP="00CC1F3B">
      <w:pPr>
        <w:pStyle w:val="SectionBody"/>
        <w:rPr>
          <w:color w:val="auto"/>
        </w:rPr>
        <w:sectPr w:rsidR="00B82DFF" w:rsidRPr="00C9746C" w:rsidSect="00B82DFF">
          <w:type w:val="continuous"/>
          <w:pgSz w:w="12240" w:h="15840" w:code="1"/>
          <w:pgMar w:top="1440" w:right="1440" w:bottom="1440" w:left="1440" w:header="720" w:footer="720" w:gutter="0"/>
          <w:lnNumType w:countBy="1" w:restart="newSection"/>
          <w:cols w:space="720"/>
          <w:titlePg/>
          <w:docGrid w:linePitch="360"/>
        </w:sectPr>
      </w:pPr>
    </w:p>
    <w:p w14:paraId="29C1611F" w14:textId="77777777" w:rsidR="00B82DFF" w:rsidRPr="00C9746C" w:rsidRDefault="00B82DFF" w:rsidP="001A6E0C">
      <w:pPr>
        <w:pStyle w:val="ChapterHeading"/>
        <w:rPr>
          <w:color w:val="auto"/>
        </w:rPr>
      </w:pPr>
      <w:r w:rsidRPr="00C9746C">
        <w:rPr>
          <w:color w:val="auto"/>
        </w:rPr>
        <w:t>chapter33.  insurance.</w:t>
      </w:r>
    </w:p>
    <w:p w14:paraId="465C0EF6" w14:textId="77777777" w:rsidR="00B82DFF" w:rsidRPr="00C9746C" w:rsidRDefault="00B82DFF" w:rsidP="008C2182">
      <w:pPr>
        <w:pStyle w:val="ArticleHeading"/>
        <w:rPr>
          <w:color w:val="auto"/>
        </w:rPr>
        <w:sectPr w:rsidR="00B82DFF" w:rsidRPr="00C9746C" w:rsidSect="00B82DFF">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ARTICLE 15B. UNIFORM HEALTH CARE ADMINISTRATION ACT.</w:t>
      </w:r>
    </w:p>
    <w:p w14:paraId="65314A7D" w14:textId="77777777" w:rsidR="00B82DFF" w:rsidRPr="00C9746C" w:rsidRDefault="00B82DFF" w:rsidP="003D5A44">
      <w:pPr>
        <w:pStyle w:val="SectionHeading"/>
        <w:rPr>
          <w:color w:val="auto"/>
        </w:rPr>
      </w:pPr>
      <w:r w:rsidRPr="00C9746C">
        <w:rPr>
          <w:color w:val="auto"/>
        </w:rPr>
        <w:t>§33-15B-5. Penalties for violation.</w:t>
      </w:r>
    </w:p>
    <w:p w14:paraId="7F878FCE" w14:textId="7A61CD7F" w:rsidR="00B82DFF" w:rsidRPr="00C9746C" w:rsidRDefault="00B82DFF" w:rsidP="00CC1F3B">
      <w:pPr>
        <w:pStyle w:val="SectionBody"/>
        <w:rPr>
          <w:strike/>
          <w:color w:val="auto"/>
        </w:rPr>
      </w:pPr>
      <w:r w:rsidRPr="00C9746C">
        <w:rPr>
          <w:color w:val="auto"/>
        </w:rPr>
        <w:t>Any person, partnership, corporation, limited liability company, professional corporation, health care provider, insurer or other payer, or other entity violating any provision of this article shall be subject to a fine imposed by the commissioner of not more than $1000 for each violation</w:t>
      </w:r>
      <w:r w:rsidR="0033449D" w:rsidRPr="00C9746C">
        <w:rPr>
          <w:color w:val="auto"/>
        </w:rPr>
        <w:t>.</w:t>
      </w:r>
      <w:r w:rsidRPr="00C9746C">
        <w:rPr>
          <w:color w:val="auto"/>
        </w:rPr>
        <w:t xml:space="preserve"> </w:t>
      </w:r>
      <w:r w:rsidRPr="00C9746C">
        <w:rPr>
          <w:strike/>
          <w:color w:val="auto"/>
        </w:rPr>
        <w:t>and, in addition to or in lieu of any fine imposed, the West Virginia health care authority is empowered to withhold rate approval or a certificate of need for any health care provider violating any provision of this article</w:t>
      </w:r>
    </w:p>
    <w:p w14:paraId="2C0C0884" w14:textId="77777777" w:rsidR="00B82DFF" w:rsidRPr="00C9746C" w:rsidRDefault="00B82DFF" w:rsidP="00CC1F3B">
      <w:pPr>
        <w:pStyle w:val="SectionBody"/>
        <w:rPr>
          <w:color w:val="auto"/>
        </w:rPr>
        <w:sectPr w:rsidR="00B82DFF" w:rsidRPr="00C9746C" w:rsidSect="00B82DFF">
          <w:type w:val="continuous"/>
          <w:pgSz w:w="12240" w:h="15840" w:code="1"/>
          <w:pgMar w:top="1440" w:right="1440" w:bottom="1440" w:left="1440" w:header="720" w:footer="720" w:gutter="0"/>
          <w:lnNumType w:countBy="1" w:restart="newSection"/>
          <w:cols w:space="720"/>
          <w:titlePg/>
          <w:docGrid w:linePitch="360"/>
        </w:sectPr>
      </w:pPr>
    </w:p>
    <w:p w14:paraId="24B08981" w14:textId="77777777" w:rsidR="00B82DFF" w:rsidRPr="00C9746C" w:rsidRDefault="00B82DFF" w:rsidP="006B11F3">
      <w:pPr>
        <w:pStyle w:val="ChapterHeading"/>
        <w:rPr>
          <w:color w:val="auto"/>
        </w:rPr>
        <w:sectPr w:rsidR="00B82DFF" w:rsidRPr="00C9746C" w:rsidSect="001C00F3">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CHAPTER 49. CHILD WELFARE.</w:t>
      </w:r>
    </w:p>
    <w:p w14:paraId="417E325D" w14:textId="77777777" w:rsidR="00B82DFF" w:rsidRPr="00C9746C" w:rsidRDefault="00B82DFF" w:rsidP="00B82DFF">
      <w:pPr>
        <w:pStyle w:val="ArticleHeading"/>
        <w:rPr>
          <w:color w:val="auto"/>
        </w:rPr>
      </w:pPr>
      <w:r w:rsidRPr="00C9746C">
        <w:rPr>
          <w:color w:val="auto"/>
        </w:rPr>
        <w:t>ARTICLE 2. STATE RESPONSIBILITIES FOR CHILDREN.</w:t>
      </w:r>
    </w:p>
    <w:p w14:paraId="7F73B4C1" w14:textId="42DCA0BF" w:rsidR="00B82DFF" w:rsidRPr="00C9746C" w:rsidRDefault="00B82DFF" w:rsidP="002E3283">
      <w:pPr>
        <w:pStyle w:val="SectionHeading"/>
        <w:widowControl/>
        <w:rPr>
          <w:color w:val="auto"/>
        </w:rPr>
      </w:pPr>
      <w:r w:rsidRPr="00C9746C">
        <w:rPr>
          <w:color w:val="auto"/>
        </w:rPr>
        <w:t>§49</w:t>
      </w:r>
      <w:r w:rsidR="00FD3A03" w:rsidRPr="00C9746C">
        <w:rPr>
          <w:color w:val="auto"/>
        </w:rPr>
        <w:t>-</w:t>
      </w:r>
      <w:r w:rsidRPr="00C9746C">
        <w:rPr>
          <w:color w:val="auto"/>
        </w:rPr>
        <w:t>2</w:t>
      </w:r>
      <w:r w:rsidR="00FD3A03" w:rsidRPr="00C9746C">
        <w:rPr>
          <w:color w:val="auto"/>
        </w:rPr>
        <w:t>-</w:t>
      </w:r>
      <w:r w:rsidRPr="00C9746C">
        <w:rPr>
          <w:color w:val="auto"/>
        </w:rPr>
        <w:t>124. Certificate of need not required; conditions; review.</w:t>
      </w:r>
    </w:p>
    <w:p w14:paraId="14EA58EF" w14:textId="77777777" w:rsidR="00B82DFF" w:rsidRPr="00C9746C" w:rsidRDefault="00B82DFF" w:rsidP="0065085C">
      <w:pPr>
        <w:pStyle w:val="SectionBody"/>
        <w:rPr>
          <w:color w:val="auto"/>
        </w:rPr>
        <w:sectPr w:rsidR="00B82DFF" w:rsidRPr="00C9746C" w:rsidSect="00F03FA9">
          <w:type w:val="continuous"/>
          <w:pgSz w:w="12240" w:h="15840" w:code="1"/>
          <w:pgMar w:top="1440" w:right="1440" w:bottom="1440" w:left="1440" w:header="720" w:footer="720" w:gutter="0"/>
          <w:lnNumType w:countBy="1" w:restart="newSection"/>
          <w:cols w:space="720"/>
          <w:titlePg/>
          <w:docGrid w:linePitch="360"/>
        </w:sectPr>
      </w:pPr>
    </w:p>
    <w:p w14:paraId="52801464" w14:textId="77377118" w:rsidR="00C33014" w:rsidRPr="00C9746C" w:rsidRDefault="00B82DFF" w:rsidP="0026351D">
      <w:pPr>
        <w:pStyle w:val="SectionBody"/>
        <w:rPr>
          <w:color w:val="auto"/>
        </w:rPr>
      </w:pPr>
      <w:r w:rsidRPr="00C9746C">
        <w:rPr>
          <w:color w:val="auto"/>
        </w:rPr>
        <w:t>[Repealed]</w:t>
      </w:r>
    </w:p>
    <w:p w14:paraId="169B270F" w14:textId="7F68ED99" w:rsidR="006865E9" w:rsidRPr="00C9746C" w:rsidRDefault="00CF1DCA" w:rsidP="00CC1F3B">
      <w:pPr>
        <w:pStyle w:val="Note"/>
        <w:rPr>
          <w:color w:val="auto"/>
        </w:rPr>
      </w:pPr>
      <w:r w:rsidRPr="00C9746C">
        <w:rPr>
          <w:color w:val="auto"/>
        </w:rPr>
        <w:t>NOTE: The</w:t>
      </w:r>
      <w:r w:rsidR="006865E9" w:rsidRPr="00C9746C">
        <w:rPr>
          <w:color w:val="auto"/>
        </w:rPr>
        <w:t xml:space="preserve"> purpose of this bill is to </w:t>
      </w:r>
      <w:r w:rsidR="00C940B9" w:rsidRPr="00C9746C">
        <w:rPr>
          <w:color w:val="auto"/>
        </w:rPr>
        <w:t>eliminate the Health Care Authority and the certificate of need.</w:t>
      </w:r>
    </w:p>
    <w:p w14:paraId="59361F0C" w14:textId="77777777" w:rsidR="006865E9" w:rsidRPr="00C9746C" w:rsidRDefault="00AE48A0" w:rsidP="00CC1F3B">
      <w:pPr>
        <w:pStyle w:val="Note"/>
        <w:rPr>
          <w:color w:val="auto"/>
        </w:rPr>
      </w:pPr>
      <w:r w:rsidRPr="00C9746C">
        <w:rPr>
          <w:color w:val="auto"/>
        </w:rPr>
        <w:t>Strike-throughs indicate language that would be stricken from a heading or the present law and underscoring indicates new language that would be added.</w:t>
      </w:r>
    </w:p>
    <w:sectPr w:rsidR="006865E9" w:rsidRPr="00C9746C" w:rsidSect="00B82DF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EB389" w14:textId="77777777" w:rsidR="00403899" w:rsidRPr="00B844FE" w:rsidRDefault="00403899" w:rsidP="00B844FE">
      <w:r>
        <w:separator/>
      </w:r>
    </w:p>
  </w:endnote>
  <w:endnote w:type="continuationSeparator" w:id="0">
    <w:p w14:paraId="7ABB841D" w14:textId="77777777" w:rsidR="00403899" w:rsidRPr="00B844FE" w:rsidRDefault="0040389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CFA3" w14:textId="77777777" w:rsidR="00B82DFF" w:rsidRPr="00B77880" w:rsidRDefault="00B82DFF" w:rsidP="00B7788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DF6B" w14:textId="77777777" w:rsidR="00B82DFF" w:rsidRPr="00B77880" w:rsidRDefault="00B82DFF" w:rsidP="00B7788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310B" w14:textId="77777777" w:rsidR="00B82DFF" w:rsidRPr="00B77880" w:rsidRDefault="00B82DFF" w:rsidP="00B7788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C295" w14:textId="77777777" w:rsidR="00B82DFF" w:rsidRPr="002146B7" w:rsidRDefault="00B82DFF" w:rsidP="002146B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5F35" w14:textId="77777777" w:rsidR="00B82DFF" w:rsidRPr="002146B7" w:rsidRDefault="00B82DFF" w:rsidP="002146B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773422"/>
      <w:docPartObj>
        <w:docPartGallery w:val="Page Numbers (Bottom of Page)"/>
        <w:docPartUnique/>
      </w:docPartObj>
    </w:sdtPr>
    <w:sdtEndPr>
      <w:rPr>
        <w:noProof/>
      </w:rPr>
    </w:sdtEndPr>
    <w:sdtContent>
      <w:p w14:paraId="6CABD297" w14:textId="389C2AF4" w:rsidR="0026351D" w:rsidRDefault="002635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723048" w14:textId="77777777" w:rsidR="00B82DFF" w:rsidRPr="002146B7" w:rsidRDefault="00B82DFF" w:rsidP="002146B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AC0D" w14:textId="77777777" w:rsidR="00B82DFF" w:rsidRDefault="00B82DFF"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4AC4650" w14:textId="77777777" w:rsidR="00B82DFF" w:rsidRDefault="00B82DFF">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C658D" w14:textId="77777777" w:rsidR="00B82DFF" w:rsidRDefault="00B82DFF"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060BDBF" w14:textId="77777777" w:rsidR="00B82DFF" w:rsidRDefault="00B82DFF">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826B" w14:textId="77777777" w:rsidR="00B82DFF" w:rsidRDefault="00B82DFF"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A262EFE" w14:textId="77777777" w:rsidR="00B82DFF" w:rsidRDefault="00B82DFF">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76D2" w14:textId="77777777" w:rsidR="00B82DFF" w:rsidRPr="00A12BFE" w:rsidRDefault="00B82DFF" w:rsidP="00A12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9821" w14:textId="77777777" w:rsidR="00B82DFF" w:rsidRPr="00A12BFE" w:rsidRDefault="00B82DFF" w:rsidP="00A12BFE">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0BF1" w14:textId="77777777" w:rsidR="00B82DFF" w:rsidRPr="00A12BFE" w:rsidRDefault="00B82DFF" w:rsidP="00A12BFE">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4A1E" w14:textId="77777777" w:rsidR="00B82DFF" w:rsidRDefault="00B82DFF"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B832F3" w14:textId="77777777" w:rsidR="00B82DFF" w:rsidRDefault="00B82DFF">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8B91" w14:textId="77777777" w:rsidR="00B82DFF" w:rsidRPr="000A1A4E" w:rsidRDefault="00B82DFF" w:rsidP="000A1A4E">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17F6" w14:textId="77777777" w:rsidR="00B82DFF" w:rsidRPr="000A1A4E" w:rsidRDefault="00B82DFF" w:rsidP="000A1A4E">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58CF" w14:textId="77777777" w:rsidR="00B82DFF" w:rsidRPr="000A1A4E" w:rsidRDefault="00B82DFF" w:rsidP="000A1A4E">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C720" w14:textId="77777777" w:rsidR="00B82DFF" w:rsidRPr="009C219C" w:rsidRDefault="00B82DFF" w:rsidP="009C219C">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5858" w14:textId="77777777" w:rsidR="00B82DFF" w:rsidRPr="009C219C" w:rsidRDefault="00B82DFF" w:rsidP="009C219C">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590517"/>
      <w:docPartObj>
        <w:docPartGallery w:val="Page Numbers (Bottom of Page)"/>
        <w:docPartUnique/>
      </w:docPartObj>
    </w:sdtPr>
    <w:sdtEndPr>
      <w:rPr>
        <w:noProof/>
      </w:rPr>
    </w:sdtEndPr>
    <w:sdtContent>
      <w:p w14:paraId="7C17B788" w14:textId="68907635" w:rsidR="0026351D" w:rsidRDefault="002635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BDB884" w14:textId="77777777" w:rsidR="00B82DFF" w:rsidRPr="009C219C" w:rsidRDefault="00B82DFF" w:rsidP="009C219C">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05AF" w14:textId="77777777" w:rsidR="00B82DFF" w:rsidRDefault="00B82DFF"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F0F472" w14:textId="77777777" w:rsidR="00B82DFF" w:rsidRDefault="00B82D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9619" w14:textId="77777777" w:rsidR="0026351D" w:rsidRDefault="0026351D">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C01A" w14:textId="77777777" w:rsidR="00B82DFF" w:rsidRDefault="00B82DFF"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31384E7" w14:textId="77777777" w:rsidR="00B82DFF" w:rsidRDefault="00B82DFF">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C68E" w14:textId="77777777" w:rsidR="00B82DFF" w:rsidRDefault="00B82DFF"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D3F1C1" w14:textId="77777777" w:rsidR="00B82DFF" w:rsidRDefault="00B82DFF">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39EF" w14:textId="77777777" w:rsidR="00B82DFF" w:rsidRPr="009518B6" w:rsidRDefault="00B82DFF" w:rsidP="009518B6">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399501"/>
      <w:docPartObj>
        <w:docPartGallery w:val="Page Numbers (Bottom of Page)"/>
        <w:docPartUnique/>
      </w:docPartObj>
    </w:sdtPr>
    <w:sdtEndPr>
      <w:rPr>
        <w:noProof/>
      </w:rPr>
    </w:sdtEndPr>
    <w:sdtContent>
      <w:p w14:paraId="5BC562D1" w14:textId="464EFD5F" w:rsidR="0026351D" w:rsidRDefault="002635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D7394B" w14:textId="77777777" w:rsidR="00B82DFF" w:rsidRPr="009518B6" w:rsidRDefault="00B82DFF" w:rsidP="009518B6">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1169" w14:textId="77777777" w:rsidR="00B82DFF" w:rsidRPr="009518B6" w:rsidRDefault="00B82DFF" w:rsidP="009518B6">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ADFF" w14:textId="77777777" w:rsidR="00B82DFF" w:rsidRPr="004C2A55" w:rsidRDefault="00B82DFF" w:rsidP="004C2A55">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799F" w14:textId="77777777" w:rsidR="00B82DFF" w:rsidRPr="004C2A55" w:rsidRDefault="00B82DFF" w:rsidP="004C2A55">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3AEA" w14:textId="77777777" w:rsidR="00B82DFF" w:rsidRPr="004C2A55" w:rsidRDefault="00B82DFF" w:rsidP="004C2A55">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1EA4" w14:textId="77777777" w:rsidR="00B82DFF" w:rsidRPr="00FB5342" w:rsidRDefault="00B82DFF" w:rsidP="00FB5342">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7166" w14:textId="77777777" w:rsidR="00B82DFF" w:rsidRPr="00FB5342" w:rsidRDefault="00B82DFF" w:rsidP="00FB53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F0A4" w14:textId="77777777" w:rsidR="00B82DFF" w:rsidRDefault="00B82DFF"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709C4C" w14:textId="77777777" w:rsidR="00B82DFF" w:rsidRDefault="00B82DFF">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0FAF" w14:textId="77777777" w:rsidR="00B82DFF" w:rsidRPr="00FB5342" w:rsidRDefault="00B82DFF" w:rsidP="00FB5342">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A99E" w14:textId="77777777" w:rsidR="00B82DFF" w:rsidRPr="00BE2089" w:rsidRDefault="00B82DFF" w:rsidP="00BE2089">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349C" w14:textId="77777777" w:rsidR="00B82DFF" w:rsidRPr="00BE2089" w:rsidRDefault="00B82DFF" w:rsidP="00BE2089">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2AEE" w14:textId="77777777" w:rsidR="00B82DFF" w:rsidRPr="00BE2089" w:rsidRDefault="00B82DFF" w:rsidP="00BE2089">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2DE3" w14:textId="77777777" w:rsidR="00B82DFF" w:rsidRPr="00E65FB5" w:rsidRDefault="00B82DFF" w:rsidP="00E65FB5">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8C78" w14:textId="77777777" w:rsidR="00B82DFF" w:rsidRPr="00E65FB5" w:rsidRDefault="00B82DFF" w:rsidP="00E65FB5">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3935" w14:textId="77777777" w:rsidR="00B82DFF" w:rsidRPr="00E65FB5" w:rsidRDefault="00B82DFF" w:rsidP="00E65FB5">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ECDB" w14:textId="77777777" w:rsidR="00B82DFF" w:rsidRPr="00626A37" w:rsidRDefault="00B82DFF" w:rsidP="00626A37">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13147"/>
      <w:docPartObj>
        <w:docPartGallery w:val="Page Numbers (Bottom of Page)"/>
        <w:docPartUnique/>
      </w:docPartObj>
    </w:sdtPr>
    <w:sdtEndPr>
      <w:rPr>
        <w:noProof/>
      </w:rPr>
    </w:sdtEndPr>
    <w:sdtContent>
      <w:p w14:paraId="1A74D65F" w14:textId="7D320A92" w:rsidR="0026351D" w:rsidRDefault="002635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894FDE" w14:textId="77777777" w:rsidR="00B82DFF" w:rsidRPr="00626A37" w:rsidRDefault="00B82DFF" w:rsidP="00626A37">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C19F" w14:textId="77777777" w:rsidR="00B82DFF" w:rsidRPr="00626A37" w:rsidRDefault="00B82DFF" w:rsidP="00626A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F087" w14:textId="77777777" w:rsidR="00B82DFF" w:rsidRDefault="00B82DFF"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A1433A6" w14:textId="77777777" w:rsidR="00B82DFF" w:rsidRDefault="00B82DFF">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DB16" w14:textId="77777777" w:rsidR="00B82DFF" w:rsidRPr="00C24E1E" w:rsidRDefault="00B82DFF" w:rsidP="00C24E1E">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E3F5" w14:textId="77777777" w:rsidR="00B82DFF" w:rsidRPr="00C24E1E" w:rsidRDefault="00B82DFF" w:rsidP="00C24E1E">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1072" w14:textId="77777777" w:rsidR="00B82DFF" w:rsidRPr="00C24E1E" w:rsidRDefault="00B82DFF" w:rsidP="00C24E1E">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0437" w14:textId="77777777" w:rsidR="00B82DFF" w:rsidRPr="00527249" w:rsidRDefault="00B82DFF" w:rsidP="00527249">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A2AF" w14:textId="77777777" w:rsidR="00B82DFF" w:rsidRPr="00527249" w:rsidRDefault="00B82DFF" w:rsidP="00527249">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5AE0" w14:textId="77777777" w:rsidR="00B82DFF" w:rsidRPr="00527249" w:rsidRDefault="00B82DFF" w:rsidP="005272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FA55" w14:textId="77777777" w:rsidR="00B82DFF" w:rsidRDefault="00B82DF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742C" w14:textId="77777777" w:rsidR="00B82DFF" w:rsidRPr="00727834" w:rsidRDefault="00B82DFF" w:rsidP="0072783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F303" w14:textId="77777777" w:rsidR="00B82DFF" w:rsidRPr="00727834" w:rsidRDefault="00B82DFF" w:rsidP="0072783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D819" w14:textId="77777777" w:rsidR="00B82DFF" w:rsidRPr="00727834" w:rsidRDefault="00B82DFF" w:rsidP="00727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72D24" w14:textId="77777777" w:rsidR="00403899" w:rsidRPr="00B844FE" w:rsidRDefault="00403899" w:rsidP="00B844FE">
      <w:r>
        <w:separator/>
      </w:r>
    </w:p>
  </w:footnote>
  <w:footnote w:type="continuationSeparator" w:id="0">
    <w:p w14:paraId="2CF53C49" w14:textId="77777777" w:rsidR="00403899" w:rsidRPr="00B844FE" w:rsidRDefault="0040389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D27C3C">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0650" w14:textId="77777777" w:rsidR="00B82DFF" w:rsidRPr="00727834" w:rsidRDefault="00B82DFF" w:rsidP="0072783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9447" w14:textId="77777777" w:rsidR="00B82DFF" w:rsidRPr="00B77880" w:rsidRDefault="00B82DFF" w:rsidP="00B7788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E0FA" w14:textId="77777777" w:rsidR="00B82DFF" w:rsidRPr="00B77880" w:rsidRDefault="00B82DFF" w:rsidP="00B7788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9788" w14:textId="77777777" w:rsidR="00B82DFF" w:rsidRPr="00B77880" w:rsidRDefault="00B82DFF" w:rsidP="00B7788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88BE" w14:textId="77777777" w:rsidR="00B82DFF" w:rsidRPr="002146B7" w:rsidRDefault="00B82DFF" w:rsidP="002146B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683E9" w14:textId="77777777" w:rsidR="00B82DFF" w:rsidRPr="002146B7" w:rsidRDefault="00B82DFF" w:rsidP="002146B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0D1F" w14:textId="77777777" w:rsidR="00B82DFF" w:rsidRPr="002146B7" w:rsidRDefault="00B82DFF" w:rsidP="002146B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9B86" w14:textId="77777777" w:rsidR="0026351D" w:rsidRPr="00686E9A" w:rsidRDefault="0026351D" w:rsidP="0026351D">
    <w:pPr>
      <w:pStyle w:val="HeaderStyle"/>
      <w:rPr>
        <w:sz w:val="22"/>
        <w:szCs w:val="22"/>
      </w:rPr>
    </w:pPr>
    <w:r w:rsidRPr="00686E9A">
      <w:rPr>
        <w:sz w:val="22"/>
        <w:szCs w:val="22"/>
      </w:rPr>
      <w:t xml:space="preserve">Intr </w:t>
    </w:r>
    <w:sdt>
      <w:sdtPr>
        <w:rPr>
          <w:sz w:val="22"/>
          <w:szCs w:val="22"/>
        </w:rPr>
        <w:tag w:val="BNumWH"/>
        <w:id w:val="1446108712"/>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521824970"/>
        <w:text/>
      </w:sdtPr>
      <w:sdtEndPr/>
      <w:sdtContent>
        <w:r>
          <w:rPr>
            <w:sz w:val="22"/>
            <w:szCs w:val="22"/>
          </w:rPr>
          <w:t>2024R2854</w:t>
        </w:r>
      </w:sdtContent>
    </w:sdt>
  </w:p>
  <w:p w14:paraId="3476F97B" w14:textId="77777777" w:rsidR="0026351D" w:rsidRPr="002146B7" w:rsidRDefault="0026351D" w:rsidP="002146B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4120" w14:textId="77777777" w:rsidR="00B82DFF" w:rsidRPr="00A12BFE" w:rsidRDefault="00B82DFF" w:rsidP="00A12BF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7DB9" w14:textId="77777777" w:rsidR="00B82DFF" w:rsidRPr="00A12BFE" w:rsidRDefault="00B82DFF" w:rsidP="00A12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26FB19E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6351D">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6351D">
          <w:rPr>
            <w:sz w:val="22"/>
            <w:szCs w:val="22"/>
          </w:rPr>
          <w:t>2024R2854</w:t>
        </w:r>
      </w:sdtContent>
    </w:sdt>
  </w:p>
  <w:p w14:paraId="45E99116" w14:textId="77777777" w:rsidR="00E831B3" w:rsidRPr="004D3ABE" w:rsidRDefault="00E831B3" w:rsidP="00C33014">
    <w:pPr>
      <w:pStyle w:val="Header"/>
      <w:rPr>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9B11" w14:textId="77777777" w:rsidR="00B82DFF" w:rsidRPr="00A12BFE" w:rsidRDefault="00B82DFF" w:rsidP="00A12BF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8675" w14:textId="77777777" w:rsidR="00B82DFF" w:rsidRPr="000A1A4E" w:rsidRDefault="00B82DFF" w:rsidP="000A1A4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3A31" w14:textId="77777777" w:rsidR="00B82DFF" w:rsidRPr="000A1A4E" w:rsidRDefault="00B82DFF" w:rsidP="000A1A4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BAC4" w14:textId="77777777" w:rsidR="00B82DFF" w:rsidRPr="000A1A4E" w:rsidRDefault="00B82DFF" w:rsidP="000A1A4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73CC" w14:textId="77777777" w:rsidR="00B82DFF" w:rsidRPr="009C219C" w:rsidRDefault="00B82DFF" w:rsidP="009C219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05AC" w14:textId="77777777" w:rsidR="00B82DFF" w:rsidRPr="009C219C" w:rsidRDefault="00B82DFF" w:rsidP="009C219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5F54" w14:textId="77777777" w:rsidR="00B82DFF" w:rsidRPr="009C219C" w:rsidRDefault="00B82DFF" w:rsidP="009C219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A68E" w14:textId="77777777" w:rsidR="0026351D" w:rsidRPr="00686E9A" w:rsidRDefault="0026351D" w:rsidP="0026351D">
    <w:pPr>
      <w:pStyle w:val="HeaderStyle"/>
      <w:rPr>
        <w:sz w:val="22"/>
        <w:szCs w:val="22"/>
      </w:rPr>
    </w:pPr>
    <w:r w:rsidRPr="00686E9A">
      <w:rPr>
        <w:sz w:val="22"/>
        <w:szCs w:val="22"/>
      </w:rPr>
      <w:t xml:space="preserve">Intr </w:t>
    </w:r>
    <w:sdt>
      <w:sdtPr>
        <w:rPr>
          <w:sz w:val="22"/>
          <w:szCs w:val="22"/>
        </w:rPr>
        <w:tag w:val="BNumWH"/>
        <w:id w:val="1967471336"/>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632674942"/>
        <w:text/>
      </w:sdtPr>
      <w:sdtEndPr/>
      <w:sdtContent>
        <w:r>
          <w:rPr>
            <w:sz w:val="22"/>
            <w:szCs w:val="22"/>
          </w:rPr>
          <w:t>2024R2854</w:t>
        </w:r>
      </w:sdtContent>
    </w:sdt>
  </w:p>
  <w:p w14:paraId="34A2A930" w14:textId="77777777" w:rsidR="0026351D" w:rsidRPr="009C219C" w:rsidRDefault="0026351D" w:rsidP="009C219C">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7D0C" w14:textId="77777777" w:rsidR="0026351D" w:rsidRPr="00686E9A" w:rsidRDefault="0026351D" w:rsidP="0026351D">
    <w:pPr>
      <w:pStyle w:val="HeaderStyle"/>
      <w:rPr>
        <w:sz w:val="22"/>
        <w:szCs w:val="22"/>
      </w:rPr>
    </w:pPr>
    <w:r w:rsidRPr="00686E9A">
      <w:rPr>
        <w:sz w:val="22"/>
        <w:szCs w:val="22"/>
      </w:rPr>
      <w:t xml:space="preserve">Intr </w:t>
    </w:r>
    <w:sdt>
      <w:sdtPr>
        <w:rPr>
          <w:sz w:val="22"/>
          <w:szCs w:val="22"/>
        </w:rPr>
        <w:tag w:val="BNumWH"/>
        <w:id w:val="-1171173748"/>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378848993"/>
        <w:text/>
      </w:sdtPr>
      <w:sdtEndPr/>
      <w:sdtContent>
        <w:r>
          <w:rPr>
            <w:sz w:val="22"/>
            <w:szCs w:val="22"/>
          </w:rPr>
          <w:t>2024R2854</w:t>
        </w:r>
      </w:sdtContent>
    </w:sdt>
  </w:p>
  <w:p w14:paraId="4648C8D1" w14:textId="77777777" w:rsidR="0026351D" w:rsidRPr="009C219C" w:rsidRDefault="0026351D" w:rsidP="009C219C">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C554" w14:textId="77777777" w:rsidR="00B82DFF" w:rsidRPr="009518B6" w:rsidRDefault="00B82DFF" w:rsidP="009518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8337" w14:textId="77777777" w:rsidR="0026351D" w:rsidRPr="00686E9A" w:rsidRDefault="0026351D" w:rsidP="0026351D">
    <w:pPr>
      <w:pStyle w:val="HeaderStyle"/>
      <w:rPr>
        <w:sz w:val="22"/>
        <w:szCs w:val="22"/>
      </w:rPr>
    </w:pPr>
    <w:r w:rsidRPr="00686E9A">
      <w:rPr>
        <w:sz w:val="22"/>
        <w:szCs w:val="22"/>
      </w:rPr>
      <w:t xml:space="preserve">Intr </w:t>
    </w:r>
    <w:sdt>
      <w:sdtPr>
        <w:rPr>
          <w:sz w:val="22"/>
          <w:szCs w:val="22"/>
        </w:rPr>
        <w:tag w:val="BNumWH"/>
        <w:id w:val="-687983344"/>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96391974"/>
        <w:text/>
      </w:sdtPr>
      <w:sdtEndPr/>
      <w:sdtContent>
        <w:r>
          <w:rPr>
            <w:sz w:val="22"/>
            <w:szCs w:val="22"/>
          </w:rPr>
          <w:t>2024R2854</w:t>
        </w:r>
      </w:sdtContent>
    </w:sdt>
  </w:p>
  <w:p w14:paraId="080FE66D" w14:textId="77777777" w:rsidR="00B82DFF" w:rsidRPr="009518B6" w:rsidRDefault="00B82DFF" w:rsidP="009518B6">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B510" w14:textId="77777777" w:rsidR="00B82DFF" w:rsidRPr="009518B6" w:rsidRDefault="00B82DFF" w:rsidP="009518B6">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5BB7" w14:textId="77777777" w:rsidR="00B82DFF" w:rsidRPr="004C2A55" w:rsidRDefault="00B82DFF" w:rsidP="004C2A55">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94B7" w14:textId="77777777" w:rsidR="00B82DFF" w:rsidRPr="004C2A55" w:rsidRDefault="00B82DFF" w:rsidP="004C2A55">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A594" w14:textId="77777777" w:rsidR="00B82DFF" w:rsidRPr="004C2A55" w:rsidRDefault="00B82DFF" w:rsidP="004C2A55">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5B4A" w14:textId="77777777" w:rsidR="00B82DFF" w:rsidRPr="00FB5342" w:rsidRDefault="00B82DFF" w:rsidP="00FB5342">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C757" w14:textId="77777777" w:rsidR="00B82DFF" w:rsidRPr="00FB5342" w:rsidRDefault="00B82DFF" w:rsidP="00FB5342">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89AA" w14:textId="77777777" w:rsidR="00B82DFF" w:rsidRPr="00FB5342" w:rsidRDefault="00B82DFF" w:rsidP="00FB5342">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186FC" w14:textId="77777777" w:rsidR="00B82DFF" w:rsidRPr="00BE2089" w:rsidRDefault="00B82DFF" w:rsidP="00BE2089">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5150" w14:textId="77777777" w:rsidR="00B82DFF" w:rsidRPr="00BE2089" w:rsidRDefault="00B82DFF" w:rsidP="00BE20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B2C7" w14:textId="77777777" w:rsidR="00B82DFF" w:rsidRDefault="00B82DFF">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81CC" w14:textId="77777777" w:rsidR="00B82DFF" w:rsidRPr="00BE2089" w:rsidRDefault="00B82DFF" w:rsidP="00BE2089">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BA54" w14:textId="77777777" w:rsidR="00B82DFF" w:rsidRPr="00E65FB5" w:rsidRDefault="00B82DFF" w:rsidP="00E65FB5">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B881" w14:textId="77777777" w:rsidR="00B82DFF" w:rsidRPr="00E65FB5" w:rsidRDefault="00B82DFF" w:rsidP="00E65FB5">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45DC" w14:textId="77777777" w:rsidR="00B82DFF" w:rsidRPr="00E65FB5" w:rsidRDefault="00B82DFF" w:rsidP="00E65FB5">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8A71" w14:textId="77777777" w:rsidR="00B82DFF" w:rsidRPr="00626A37" w:rsidRDefault="00B82DFF" w:rsidP="00626A37">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57A2" w14:textId="77777777" w:rsidR="0026351D" w:rsidRPr="00686E9A" w:rsidRDefault="0026351D" w:rsidP="0026351D">
    <w:pPr>
      <w:pStyle w:val="HeaderStyle"/>
      <w:rPr>
        <w:sz w:val="22"/>
        <w:szCs w:val="22"/>
      </w:rPr>
    </w:pPr>
    <w:r w:rsidRPr="00686E9A">
      <w:rPr>
        <w:sz w:val="22"/>
        <w:szCs w:val="22"/>
      </w:rPr>
      <w:t xml:space="preserve">Intr </w:t>
    </w:r>
    <w:sdt>
      <w:sdtPr>
        <w:rPr>
          <w:sz w:val="22"/>
          <w:szCs w:val="22"/>
        </w:rPr>
        <w:tag w:val="BNumWH"/>
        <w:id w:val="1187639227"/>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435167022"/>
        <w:text/>
      </w:sdtPr>
      <w:sdtEndPr/>
      <w:sdtContent>
        <w:r>
          <w:rPr>
            <w:sz w:val="22"/>
            <w:szCs w:val="22"/>
          </w:rPr>
          <w:t>2024R2854</w:t>
        </w:r>
      </w:sdtContent>
    </w:sdt>
  </w:p>
  <w:p w14:paraId="7E10DA57" w14:textId="77777777" w:rsidR="00B82DFF" w:rsidRPr="00626A37" w:rsidRDefault="00B82DFF" w:rsidP="00626A37">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E2DB" w14:textId="77777777" w:rsidR="00B82DFF" w:rsidRPr="00626A37" w:rsidRDefault="00B82DFF" w:rsidP="00626A37">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E907" w14:textId="77777777" w:rsidR="00B82DFF" w:rsidRPr="00C24E1E" w:rsidRDefault="00B82DFF" w:rsidP="00C24E1E">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BB07" w14:textId="77777777" w:rsidR="00B82DFF" w:rsidRPr="00C24E1E" w:rsidRDefault="00B82DFF" w:rsidP="00C24E1E">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A963" w14:textId="77777777" w:rsidR="00B82DFF" w:rsidRPr="00C24E1E" w:rsidRDefault="00B82DFF" w:rsidP="00C24E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3579" w14:textId="77777777" w:rsidR="00B82DFF" w:rsidRDefault="00B82DFF">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9295" w14:textId="77777777" w:rsidR="00B82DFF" w:rsidRPr="00527249" w:rsidRDefault="00B82DFF" w:rsidP="00527249">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B792" w14:textId="77777777" w:rsidR="0026351D" w:rsidRPr="00686E9A" w:rsidRDefault="0026351D" w:rsidP="0026351D">
    <w:pPr>
      <w:pStyle w:val="HeaderStyle"/>
      <w:rPr>
        <w:sz w:val="22"/>
        <w:szCs w:val="22"/>
      </w:rPr>
    </w:pPr>
    <w:r w:rsidRPr="00686E9A">
      <w:rPr>
        <w:sz w:val="22"/>
        <w:szCs w:val="22"/>
      </w:rPr>
      <w:t xml:space="preserve">Intr </w:t>
    </w:r>
    <w:sdt>
      <w:sdtPr>
        <w:rPr>
          <w:sz w:val="22"/>
          <w:szCs w:val="22"/>
        </w:rPr>
        <w:tag w:val="BNumWH"/>
        <w:id w:val="1028915433"/>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623963194"/>
        <w:text/>
      </w:sdtPr>
      <w:sdtEndPr/>
      <w:sdtContent>
        <w:r>
          <w:rPr>
            <w:sz w:val="22"/>
            <w:szCs w:val="22"/>
          </w:rPr>
          <w:t>2024R2854</w:t>
        </w:r>
      </w:sdtContent>
    </w:sdt>
  </w:p>
  <w:p w14:paraId="4C7ED36B" w14:textId="77777777" w:rsidR="00B82DFF" w:rsidRPr="00527249" w:rsidRDefault="00B82DFF" w:rsidP="00527249">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8276" w14:textId="77777777" w:rsidR="00B82DFF" w:rsidRPr="00527249" w:rsidRDefault="00B82DFF" w:rsidP="0052724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5978" w14:textId="77777777" w:rsidR="00B82DFF" w:rsidRDefault="00B82DF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9BAC" w14:textId="77777777" w:rsidR="0026351D" w:rsidRPr="00686E9A" w:rsidRDefault="0026351D" w:rsidP="0026351D">
    <w:pPr>
      <w:pStyle w:val="HeaderStyle"/>
      <w:rPr>
        <w:sz w:val="22"/>
        <w:szCs w:val="22"/>
      </w:rPr>
    </w:pPr>
    <w:r w:rsidRPr="00686E9A">
      <w:rPr>
        <w:sz w:val="22"/>
        <w:szCs w:val="22"/>
      </w:rPr>
      <w:t xml:space="preserve">Intr </w:t>
    </w:r>
    <w:sdt>
      <w:sdtPr>
        <w:rPr>
          <w:sz w:val="22"/>
          <w:szCs w:val="22"/>
        </w:rPr>
        <w:tag w:val="BNumWH"/>
        <w:id w:val="241310095"/>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078673823"/>
        <w:text/>
      </w:sdtPr>
      <w:sdtEndPr/>
      <w:sdtContent>
        <w:r>
          <w:rPr>
            <w:sz w:val="22"/>
            <w:szCs w:val="22"/>
          </w:rPr>
          <w:t>2024R2854</w:t>
        </w:r>
      </w:sdtContent>
    </w:sdt>
  </w:p>
  <w:p w14:paraId="644C7861" w14:textId="77777777" w:rsidR="0026351D" w:rsidRDefault="0026351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C916" w14:textId="77777777" w:rsidR="00B82DFF" w:rsidRPr="00727834" w:rsidRDefault="00B82DFF" w:rsidP="0072783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EF97" w14:textId="77777777" w:rsidR="00B82DFF" w:rsidRPr="00727834" w:rsidRDefault="00B82DFF" w:rsidP="00727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33D5D"/>
    <w:rsid w:val="000573A9"/>
    <w:rsid w:val="00085D22"/>
    <w:rsid w:val="00093AB0"/>
    <w:rsid w:val="000C5C77"/>
    <w:rsid w:val="000E3912"/>
    <w:rsid w:val="0010070F"/>
    <w:rsid w:val="0015112E"/>
    <w:rsid w:val="001552E7"/>
    <w:rsid w:val="001566B4"/>
    <w:rsid w:val="001807E7"/>
    <w:rsid w:val="001A66B7"/>
    <w:rsid w:val="001A7233"/>
    <w:rsid w:val="001B034B"/>
    <w:rsid w:val="001C279E"/>
    <w:rsid w:val="001D459E"/>
    <w:rsid w:val="0022348D"/>
    <w:rsid w:val="0026351D"/>
    <w:rsid w:val="0027011C"/>
    <w:rsid w:val="00274200"/>
    <w:rsid w:val="00275740"/>
    <w:rsid w:val="002A0269"/>
    <w:rsid w:val="00303684"/>
    <w:rsid w:val="003143F5"/>
    <w:rsid w:val="00314854"/>
    <w:rsid w:val="0033449D"/>
    <w:rsid w:val="00394191"/>
    <w:rsid w:val="003C51CD"/>
    <w:rsid w:val="003C6034"/>
    <w:rsid w:val="003E54B9"/>
    <w:rsid w:val="003F799A"/>
    <w:rsid w:val="00400B5C"/>
    <w:rsid w:val="00403899"/>
    <w:rsid w:val="00420234"/>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144B7"/>
    <w:rsid w:val="00A31E01"/>
    <w:rsid w:val="00A527AD"/>
    <w:rsid w:val="00A718CF"/>
    <w:rsid w:val="00AE48A0"/>
    <w:rsid w:val="00AE61BE"/>
    <w:rsid w:val="00B16F25"/>
    <w:rsid w:val="00B24422"/>
    <w:rsid w:val="00B66B81"/>
    <w:rsid w:val="00B71E6F"/>
    <w:rsid w:val="00B80C20"/>
    <w:rsid w:val="00B82DFF"/>
    <w:rsid w:val="00B844FE"/>
    <w:rsid w:val="00B86B4F"/>
    <w:rsid w:val="00BA1F84"/>
    <w:rsid w:val="00BC562B"/>
    <w:rsid w:val="00C33014"/>
    <w:rsid w:val="00C33434"/>
    <w:rsid w:val="00C34869"/>
    <w:rsid w:val="00C42EB6"/>
    <w:rsid w:val="00C62327"/>
    <w:rsid w:val="00C85096"/>
    <w:rsid w:val="00C940B9"/>
    <w:rsid w:val="00C9746C"/>
    <w:rsid w:val="00CB20EF"/>
    <w:rsid w:val="00CC1F3B"/>
    <w:rsid w:val="00CD12CB"/>
    <w:rsid w:val="00CD36CF"/>
    <w:rsid w:val="00CF1DCA"/>
    <w:rsid w:val="00D12A66"/>
    <w:rsid w:val="00D27C3C"/>
    <w:rsid w:val="00D579FC"/>
    <w:rsid w:val="00D81C16"/>
    <w:rsid w:val="00DE526B"/>
    <w:rsid w:val="00DF199D"/>
    <w:rsid w:val="00E01542"/>
    <w:rsid w:val="00E365F1"/>
    <w:rsid w:val="00E62F48"/>
    <w:rsid w:val="00E831B3"/>
    <w:rsid w:val="00E95FBC"/>
    <w:rsid w:val="00EA3B4F"/>
    <w:rsid w:val="00EC5E63"/>
    <w:rsid w:val="00EE70CB"/>
    <w:rsid w:val="00F41CA2"/>
    <w:rsid w:val="00F443C0"/>
    <w:rsid w:val="00F62EFB"/>
    <w:rsid w:val="00F939A4"/>
    <w:rsid w:val="00FA7B09"/>
    <w:rsid w:val="00FD3A0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C543B0CE-65E5-4FA4-88E6-F8DA395F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B82DFF"/>
    <w:rPr>
      <w:rFonts w:eastAsia="Calibri"/>
      <w:b/>
      <w:caps/>
      <w:color w:val="000000"/>
      <w:sz w:val="28"/>
    </w:rPr>
  </w:style>
  <w:style w:type="character" w:customStyle="1" w:styleId="ArticleHeadingChar">
    <w:name w:val="Article Heading Char"/>
    <w:link w:val="ArticleHeading"/>
    <w:rsid w:val="00B82DFF"/>
    <w:rPr>
      <w:rFonts w:eastAsia="Calibri"/>
      <w:b/>
      <w:caps/>
      <w:color w:val="000000"/>
      <w:sz w:val="24"/>
    </w:rPr>
  </w:style>
  <w:style w:type="character" w:customStyle="1" w:styleId="SectionBodyChar">
    <w:name w:val="Section Body Char"/>
    <w:link w:val="SectionBody"/>
    <w:rsid w:val="00B82DFF"/>
    <w:rPr>
      <w:rFonts w:eastAsia="Calibri"/>
      <w:color w:val="000000"/>
    </w:rPr>
  </w:style>
  <w:style w:type="character" w:customStyle="1" w:styleId="SectionHeadingChar">
    <w:name w:val="Section Heading Char"/>
    <w:link w:val="SectionHeading"/>
    <w:rsid w:val="00B82DFF"/>
    <w:rPr>
      <w:rFonts w:eastAsia="Calibri"/>
      <w:b/>
      <w:color w:val="000000"/>
    </w:rPr>
  </w:style>
  <w:style w:type="character" w:styleId="PageNumber">
    <w:name w:val="page number"/>
    <w:basedOn w:val="DefaultParagraphFont"/>
    <w:uiPriority w:val="99"/>
    <w:semiHidden/>
    <w:locked/>
    <w:rsid w:val="00B82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theme" Target="theme/theme1.xml"/><Relationship Id="rId21" Type="http://schemas.openxmlformats.org/officeDocument/2006/relationships/header" Target="header8.xml"/><Relationship Id="rId42" Type="http://schemas.openxmlformats.org/officeDocument/2006/relationships/footer" Target="footer18.xml"/><Relationship Id="rId47" Type="http://schemas.openxmlformats.org/officeDocument/2006/relationships/header" Target="header20.xml"/><Relationship Id="rId63" Type="http://schemas.openxmlformats.org/officeDocument/2006/relationships/footer" Target="footer30.xml"/><Relationship Id="rId68" Type="http://schemas.openxmlformats.org/officeDocument/2006/relationships/header" Target="header30.xml"/><Relationship Id="rId84" Type="http://schemas.openxmlformats.org/officeDocument/2006/relationships/footer" Target="footer40.xml"/><Relationship Id="rId89" Type="http://schemas.openxmlformats.org/officeDocument/2006/relationships/header" Target="header40.xml"/><Relationship Id="rId112" Type="http://schemas.openxmlformats.org/officeDocument/2006/relationships/footer" Target="footer54.xml"/><Relationship Id="rId16" Type="http://schemas.openxmlformats.org/officeDocument/2006/relationships/footer" Target="footer4.xml"/><Relationship Id="rId107" Type="http://schemas.openxmlformats.org/officeDocument/2006/relationships/header" Target="header49.xml"/><Relationship Id="rId11" Type="http://schemas.openxmlformats.org/officeDocument/2006/relationships/footer" Target="footer2.xml"/><Relationship Id="rId32" Type="http://schemas.openxmlformats.org/officeDocument/2006/relationships/footer" Target="footer12.xml"/><Relationship Id="rId37" Type="http://schemas.openxmlformats.org/officeDocument/2006/relationships/header" Target="header16.xml"/><Relationship Id="rId53" Type="http://schemas.openxmlformats.org/officeDocument/2006/relationships/footer" Target="footer24.xml"/><Relationship Id="rId58" Type="http://schemas.openxmlformats.org/officeDocument/2006/relationships/footer" Target="footer26.xml"/><Relationship Id="rId74" Type="http://schemas.openxmlformats.org/officeDocument/2006/relationships/header" Target="header33.xml"/><Relationship Id="rId79" Type="http://schemas.openxmlformats.org/officeDocument/2006/relationships/header" Target="header35.xml"/><Relationship Id="rId102" Type="http://schemas.openxmlformats.org/officeDocument/2006/relationships/footer" Target="footer49.xml"/><Relationship Id="rId5" Type="http://schemas.openxmlformats.org/officeDocument/2006/relationships/webSettings" Target="webSettings.xml"/><Relationship Id="rId90" Type="http://schemas.openxmlformats.org/officeDocument/2006/relationships/footer" Target="footer43.xml"/><Relationship Id="rId95" Type="http://schemas.openxmlformats.org/officeDocument/2006/relationships/header" Target="header43.xml"/><Relationship Id="rId22" Type="http://schemas.openxmlformats.org/officeDocument/2006/relationships/header" Target="header9.xml"/><Relationship Id="rId27" Type="http://schemas.openxmlformats.org/officeDocument/2006/relationships/header" Target="header11.xml"/><Relationship Id="rId43" Type="http://schemas.openxmlformats.org/officeDocument/2006/relationships/header" Target="header18.xml"/><Relationship Id="rId48" Type="http://schemas.openxmlformats.org/officeDocument/2006/relationships/footer" Target="footer21.xml"/><Relationship Id="rId64" Type="http://schemas.openxmlformats.org/officeDocument/2006/relationships/header" Target="header27.xml"/><Relationship Id="rId69" Type="http://schemas.openxmlformats.org/officeDocument/2006/relationships/footer" Target="footer32.xml"/><Relationship Id="rId113" Type="http://schemas.openxmlformats.org/officeDocument/2006/relationships/header" Target="header52.xml"/><Relationship Id="rId80" Type="http://schemas.openxmlformats.org/officeDocument/2006/relationships/header" Target="header36.xml"/><Relationship Id="rId85" Type="http://schemas.openxmlformats.org/officeDocument/2006/relationships/header" Target="header38.xml"/><Relationship Id="rId12" Type="http://schemas.openxmlformats.org/officeDocument/2006/relationships/header" Target="header3.xml"/><Relationship Id="rId17" Type="http://schemas.openxmlformats.org/officeDocument/2006/relationships/footer" Target="footer5.xml"/><Relationship Id="rId33" Type="http://schemas.openxmlformats.org/officeDocument/2006/relationships/header" Target="header14.xml"/><Relationship Id="rId38" Type="http://schemas.openxmlformats.org/officeDocument/2006/relationships/footer" Target="footer15.xml"/><Relationship Id="rId59" Type="http://schemas.openxmlformats.org/officeDocument/2006/relationships/footer" Target="footer27.xml"/><Relationship Id="rId103" Type="http://schemas.openxmlformats.org/officeDocument/2006/relationships/header" Target="header47.xml"/><Relationship Id="rId108" Type="http://schemas.openxmlformats.org/officeDocument/2006/relationships/footer" Target="footer52.xml"/><Relationship Id="rId54" Type="http://schemas.openxmlformats.org/officeDocument/2006/relationships/header" Target="header23.xml"/><Relationship Id="rId70" Type="http://schemas.openxmlformats.org/officeDocument/2006/relationships/footer" Target="footer33.xml"/><Relationship Id="rId75" Type="http://schemas.openxmlformats.org/officeDocument/2006/relationships/footer" Target="footer35.xml"/><Relationship Id="rId91" Type="http://schemas.openxmlformats.org/officeDocument/2006/relationships/header" Target="header41.xml"/><Relationship Id="rId96" Type="http://schemas.openxmlformats.org/officeDocument/2006/relationships/footer" Target="footer46.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7.xml"/><Relationship Id="rId28" Type="http://schemas.openxmlformats.org/officeDocument/2006/relationships/header" Target="header12.xml"/><Relationship Id="rId49" Type="http://schemas.openxmlformats.org/officeDocument/2006/relationships/footer" Target="footer22.xml"/><Relationship Id="rId114" Type="http://schemas.openxmlformats.org/officeDocument/2006/relationships/footer" Target="footer55.xml"/><Relationship Id="rId10" Type="http://schemas.openxmlformats.org/officeDocument/2006/relationships/footer" Target="footer1.xml"/><Relationship Id="rId31" Type="http://schemas.openxmlformats.org/officeDocument/2006/relationships/header" Target="header13.xml"/><Relationship Id="rId44" Type="http://schemas.openxmlformats.org/officeDocument/2006/relationships/header" Target="header19.xml"/><Relationship Id="rId52" Type="http://schemas.openxmlformats.org/officeDocument/2006/relationships/footer" Target="footer23.xml"/><Relationship Id="rId60" Type="http://schemas.openxmlformats.org/officeDocument/2006/relationships/header" Target="header26.xml"/><Relationship Id="rId65" Type="http://schemas.openxmlformats.org/officeDocument/2006/relationships/footer" Target="footer31.xml"/><Relationship Id="rId73" Type="http://schemas.openxmlformats.org/officeDocument/2006/relationships/header" Target="header32.xml"/><Relationship Id="rId78" Type="http://schemas.openxmlformats.org/officeDocument/2006/relationships/footer" Target="footer37.xml"/><Relationship Id="rId81" Type="http://schemas.openxmlformats.org/officeDocument/2006/relationships/footer" Target="footer38.xml"/><Relationship Id="rId86" Type="http://schemas.openxmlformats.org/officeDocument/2006/relationships/header" Target="header39.xml"/><Relationship Id="rId94" Type="http://schemas.openxmlformats.org/officeDocument/2006/relationships/footer" Target="footer45.xml"/><Relationship Id="rId99" Type="http://schemas.openxmlformats.org/officeDocument/2006/relationships/footer" Target="footer47.xml"/><Relationship Id="rId101" Type="http://schemas.openxmlformats.org/officeDocument/2006/relationships/header" Target="header4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footer" Target="footer16.xml"/><Relationship Id="rId109" Type="http://schemas.openxmlformats.org/officeDocument/2006/relationships/header" Target="header50.xml"/><Relationship Id="rId34" Type="http://schemas.openxmlformats.org/officeDocument/2006/relationships/header" Target="header15.xml"/><Relationship Id="rId50" Type="http://schemas.openxmlformats.org/officeDocument/2006/relationships/header" Target="header21.xml"/><Relationship Id="rId55" Type="http://schemas.openxmlformats.org/officeDocument/2006/relationships/footer" Target="footer25.xml"/><Relationship Id="rId76" Type="http://schemas.openxmlformats.org/officeDocument/2006/relationships/footer" Target="footer36.xml"/><Relationship Id="rId97" Type="http://schemas.openxmlformats.org/officeDocument/2006/relationships/header" Target="header44.xml"/><Relationship Id="rId104" Type="http://schemas.openxmlformats.org/officeDocument/2006/relationships/header" Target="header48.xml"/><Relationship Id="rId7" Type="http://schemas.openxmlformats.org/officeDocument/2006/relationships/endnotes" Target="endnotes.xml"/><Relationship Id="rId71" Type="http://schemas.openxmlformats.org/officeDocument/2006/relationships/header" Target="header31.xml"/><Relationship Id="rId92" Type="http://schemas.openxmlformats.org/officeDocument/2006/relationships/header" Target="header42.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header" Target="header28.xml"/><Relationship Id="rId87" Type="http://schemas.openxmlformats.org/officeDocument/2006/relationships/footer" Target="footer41.xml"/><Relationship Id="rId110" Type="http://schemas.openxmlformats.org/officeDocument/2006/relationships/header" Target="header51.xml"/><Relationship Id="rId115" Type="http://schemas.openxmlformats.org/officeDocument/2006/relationships/fontTable" Target="fontTable.xml"/><Relationship Id="rId61" Type="http://schemas.openxmlformats.org/officeDocument/2006/relationships/footer" Target="footer28.xml"/><Relationship Id="rId82" Type="http://schemas.openxmlformats.org/officeDocument/2006/relationships/footer" Target="footer39.xm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footer" Target="footer11.xml"/><Relationship Id="rId35" Type="http://schemas.openxmlformats.org/officeDocument/2006/relationships/footer" Target="footer13.xml"/><Relationship Id="rId56" Type="http://schemas.openxmlformats.org/officeDocument/2006/relationships/header" Target="header24.xml"/><Relationship Id="rId77" Type="http://schemas.openxmlformats.org/officeDocument/2006/relationships/header" Target="header34.xml"/><Relationship Id="rId100" Type="http://schemas.openxmlformats.org/officeDocument/2006/relationships/footer" Target="footer48.xml"/><Relationship Id="rId105" Type="http://schemas.openxmlformats.org/officeDocument/2006/relationships/footer" Target="footer50.xml"/><Relationship Id="rId8" Type="http://schemas.openxmlformats.org/officeDocument/2006/relationships/header" Target="header1.xml"/><Relationship Id="rId51" Type="http://schemas.openxmlformats.org/officeDocument/2006/relationships/header" Target="header22.xml"/><Relationship Id="rId72" Type="http://schemas.openxmlformats.org/officeDocument/2006/relationships/footer" Target="footer34.xml"/><Relationship Id="rId93" Type="http://schemas.openxmlformats.org/officeDocument/2006/relationships/footer" Target="footer44.xml"/><Relationship Id="rId98" Type="http://schemas.openxmlformats.org/officeDocument/2006/relationships/header" Target="header45.xml"/><Relationship Id="rId3" Type="http://schemas.openxmlformats.org/officeDocument/2006/relationships/styles" Target="styles.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29.xml"/><Relationship Id="rId116" Type="http://schemas.openxmlformats.org/officeDocument/2006/relationships/glossaryDocument" Target="glossary/document.xml"/><Relationship Id="rId20" Type="http://schemas.openxmlformats.org/officeDocument/2006/relationships/header" Target="header7.xml"/><Relationship Id="rId41" Type="http://schemas.openxmlformats.org/officeDocument/2006/relationships/header" Target="header17.xml"/><Relationship Id="rId62" Type="http://schemas.openxmlformats.org/officeDocument/2006/relationships/footer" Target="footer29.xml"/><Relationship Id="rId83" Type="http://schemas.openxmlformats.org/officeDocument/2006/relationships/header" Target="header37.xml"/><Relationship Id="rId88" Type="http://schemas.openxmlformats.org/officeDocument/2006/relationships/footer" Target="footer42.xml"/><Relationship Id="rId111" Type="http://schemas.openxmlformats.org/officeDocument/2006/relationships/footer" Target="footer53.xml"/><Relationship Id="rId15" Type="http://schemas.openxmlformats.org/officeDocument/2006/relationships/header" Target="header5.xml"/><Relationship Id="rId36" Type="http://schemas.openxmlformats.org/officeDocument/2006/relationships/footer" Target="footer14.xml"/><Relationship Id="rId57" Type="http://schemas.openxmlformats.org/officeDocument/2006/relationships/header" Target="header25.xml"/><Relationship Id="rId106" Type="http://schemas.openxmlformats.org/officeDocument/2006/relationships/footer" Target="footer5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7A6CF7" w:rsidRDefault="007A6CF7">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7A6CF7" w:rsidRDefault="007A6CF7">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7A6CF7" w:rsidRDefault="007A6CF7">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7A6CF7" w:rsidRDefault="007A6CF7">
          <w:pPr>
            <w:pStyle w:val="B0E216789E8949A09225E2F91E006013"/>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6F512D"/>
    <w:rsid w:val="007A6CF7"/>
    <w:rsid w:val="00C84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Jacob Redman</cp:lastModifiedBy>
  <cp:revision>7</cp:revision>
  <cp:lastPrinted>2024-02-20T16:12:00Z</cp:lastPrinted>
  <dcterms:created xsi:type="dcterms:W3CDTF">2024-01-29T13:57:00Z</dcterms:created>
  <dcterms:modified xsi:type="dcterms:W3CDTF">2024-02-21T23:02:00Z</dcterms:modified>
</cp:coreProperties>
</file>